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Career</w:t>
      </w:r>
      <w:r>
        <w:t xml:space="preserve"> </w:t>
      </w:r>
      <w:r>
        <w:t xml:space="preserve">in</w:t>
      </w:r>
      <w:r>
        <w:t xml:space="preserve"> </w:t>
      </w:r>
      <w:r>
        <w:t xml:space="preserve">Kampala,</w:t>
      </w:r>
      <w:r>
        <w:t xml:space="preserve"> </w:t>
      </w:r>
      <w:r>
        <w:t xml:space="preserve">Uganda</w:t>
      </w:r>
    </w:p>
    <w:bookmarkStart w:id="20" w:name="Xbed9028d1b0fdd6cc343c63ab1b0eb5414211a5"/>
    <w:p>
      <w:pPr>
        <w:pStyle w:val="Heading1"/>
      </w:pPr>
      <w:r>
        <w:t xml:space="preserve">Statement of Purpose: Pursuing Excellence as an Orthodontist in Kampala, Uganda</w:t>
      </w:r>
    </w:p>
    <w:p>
      <w:pPr>
        <w:pStyle w:val="FirstParagraph"/>
      </w:pPr>
      <w:r>
        <w:t xml:space="preserve">I am writing this Statement of Purpose to formally express my unwavering commitment to establishing a specialized orthodontic practice in Kampala, Uganda. My journey toward becoming an Orthodontist has been meticulously shaped by a profound understanding of the critical oral health disparities within Uganda's healthcare landscape, particularly the acute shortage of certified Orthodontists serving Kampala and its surrounding communities. This document outlines my academic foundation, professional aspirations, and concrete plans to address this vital gap in patient care.</w:t>
      </w:r>
    </w:p>
    <w:p>
      <w:pPr>
        <w:pStyle w:val="BodyText"/>
      </w:pPr>
      <w:r>
        <w:t xml:space="preserve">My decision to pursue orthodontics stems not merely from clinical interest but from witnessing firsthand the social and psychological burdens of untreated malocclusion across Ugandan society. Growing up in a Kampala suburb where access to specialized dental care was virtually nonexistent, I observed how children with severe misaligned teeth faced social stigma, reduced self-confidence, and limited educational opportunities—factors that significantly impacted their future potential. This experience crystallized my resolve to become an Orthodontist who directly serves Uganda's communities. My undergraduate studies in Biomedical Sciences at Makerere University exposed me to the staggering statistics: Uganda has approximately one dentist per 50,000 people (World Health Organization, 2022), with orthodontic specialists concentrated almost exclusively in private clinics catering to a small affluent segment. In Kampala alone, there are fewer than five certified Orthodontists serving a population exceeding 1.5 million. This profound deficit is not merely a clinical issue but a matter of social justice and national development.</w:t>
      </w:r>
    </w:p>
    <w:p>
      <w:pPr>
        <w:pStyle w:val="BodyText"/>
      </w:pPr>
      <w:r>
        <w:t xml:space="preserve">I pursued my Doctor of Dental Surgery (DDS) at the College of Health Sciences, Makerere University, graduating with distinction in 2018. During my studies, I actively sought opportunities to deepen my orthodontic expertise through electives at Mulago National Referral Hospital’s Dental Department and a clinical externship with Dr. Sarah Nalwadda, a leading orthodontist based in Kampala. These experiences were pivotal. I observed the overwhelming demand for basic orthodontic services—patients traveling hours from rural districts to Kampala clinics, often waiting over a year for initial consultations. I also noted the cultural nuances: many Ugandans associate dental aesthetics primarily with wealth rather than health, and misconceptions about orthodontics as purely cosmetic hindered early intervention. This highlighted the need for an Orthodontist who could bridge clinical excellence with community education—someone deeply embedded in Kampala’s socio-cultural fabric.</w:t>
      </w:r>
    </w:p>
    <w:p>
      <w:pPr>
        <w:pStyle w:val="BodyText"/>
      </w:pPr>
      <w:r>
        <w:t xml:space="preserve">My commitment to specialized training was solidified through a rigorous 3-year residency program in Orthodontics at the University of Nairobi's College of Health Sciences (2019-2022), where I earned my Master of Science in Orthodontics. This program equipped me with advanced skills in complex malocclusion management, interdisciplinary treatment planning (including surgical orthognathic cases), and the use of innovative technologies like digital scanning and clear aligner systems suitable for diverse patient demographics. Critically, I completed a research thesis titled "Barriers to Orthodontic Access in Urban Ugandan Settings," which involved primary data collection from 200 patients across Kampala’s informal settlements (e.g., Kawempe, Bwaise) and formal neighborhoods (e.g., Naguru, Kira Road). The findings confirmed that cost (78% of respondents), lack of awareness (65%), and perceived cultural irrelevance of orthodontics (42%) were the primary barriers—not just geographical distance. This research directly informed my professional philosophy: an Orthodontist in Uganda must innovate beyond clinical skill to create accessible, culturally resonant care models.</w:t>
      </w:r>
    </w:p>
    <w:p>
      <w:pPr>
        <w:pStyle w:val="BodyText"/>
      </w:pPr>
      <w:r>
        <w:t xml:space="preserve">My ultimate vision is to establish a state-of-the-art Orthodontic Clinic in Kampala, strategically located near Mulago Hospital and accessible via public transport routes serving low-income areas. This clinic will operate on a tiered-service model: free screenings for children under 12 at partner schools (funded by NGO collaborations), subsidized treatments (50% off) for government employees and students, and standard private services. Crucially, I plan to integrate oral health education into community outreach programs—partnering with local churches, women’s groups, and youth centers to dismantle myths about orthodontics as "luxury care." For instance, workshops will demonstrate how correcting malocclusion prevents chronic pain from uneven tooth wear and improves speech development in children—a direct alignment with Uganda’s National Health Policy goals of preventive care.</w:t>
      </w:r>
    </w:p>
    <w:p>
      <w:pPr>
        <w:pStyle w:val="BodyText"/>
      </w:pPr>
      <w:r>
        <w:t xml:space="preserve">Furthermore, I intend to collaborate closely with the Uganda Dental Association (UDA) and Makerere University to develop a mentorship program for dental students. Many Ugandan dentists graduate without exposure to orthodontics; by offering hands-on training at my clinic, I aim to cultivate a pipeline of future Orthodontists within Uganda itself—reducing reliance on foreign specialists. This aligns with the UDA’s 2025 Strategic Plan prioritizing specialty training expansion. My practice will also prioritize sustainable operations: using locally sourced materials where possible, employing Ugandan dental therapists for initial screenings, and leveraging telemedicine for follow-up consultations in remote districts like Masaka or Mbarara—expanding care without requiring patients to travel to Kampala.</w:t>
      </w:r>
    </w:p>
    <w:p>
      <w:pPr>
        <w:pStyle w:val="BodyText"/>
      </w:pPr>
      <w:r>
        <w:t xml:space="preserve">Why Kampala? Because it is the heart of Uganda’s healthcare infrastructure and the epicenter of unmet orthodontic need. While private clinics exist, they rarely serve the majority population. As an Orthodontist trained in global standards yet deeply familiar with Ugandan realities, I am uniquely positioned to fill this void. My Statement of Purpose is not just a declaration—it is a pledge to transform Kampala’s oral health landscape by making quality orthodontic care a right, not a privilege. I seek the opportunity to contribute my expertise and passion directly within Uganda Kampala’s community, ensuring that every child in Kampala has the chance to smile with confidence, regardless of their socioeconomic status.</w:t>
      </w:r>
    </w:p>
    <w:p>
      <w:pPr>
        <w:pStyle w:val="BodyText"/>
      </w:pPr>
      <w:r>
        <w:t xml:space="preserve">With my academic credentials, clinical training grounded in Ugandan context, and actionable plan for equitable service delivery, I am prepared to become an Orthodontist who delivers transformative results. I eagerly anticipate the opportunity to partner with established institutions in Kampala to build a legacy of accessible orthodontic care that serves Uganda’s future generations.</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Career in Kampala, Uganda</dc:title>
  <dc:creator/>
  <dc:language>en</dc:language>
  <cp:keywords/>
  <dcterms:created xsi:type="dcterms:W3CDTF">2026-07-21T02:29:49Z</dcterms:created>
  <dcterms:modified xsi:type="dcterms:W3CDTF">2026-07-21T02:29:49Z</dcterms:modified>
</cp:coreProperties>
</file>

<file path=docProps/custom.xml><?xml version="1.0" encoding="utf-8"?>
<Properties xmlns="http://schemas.openxmlformats.org/officeDocument/2006/custom-properties" xmlns:vt="http://schemas.openxmlformats.org/officeDocument/2006/docPropsVTypes"/>
</file>