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Canada</w:t>
      </w:r>
      <w:r>
        <w:t xml:space="preserve"> </w:t>
      </w:r>
      <w:r>
        <w:t xml:space="preserve">Montreal</w:t>
      </w:r>
    </w:p>
    <w:bookmarkStart w:id="25" w:name="Xe6a8e3886ba533709464fc2093f217e4325eaf0"/>
    <w:p>
      <w:pPr>
        <w:pStyle w:val="Heading1"/>
      </w:pPr>
      <w:r>
        <w:t xml:space="preserve">Statement of Purpose: Advancing Emergency Medical Services in Canada Montreal</w:t>
      </w:r>
    </w:p>
    <w:p>
      <w:pPr>
        <w:pStyle w:val="FirstParagraph"/>
      </w:pPr>
      <w:r>
        <w:t xml:space="preserve">As I prepare to embark on my professional journey as a dedicated healthcare provider, this Statement of Purpose articulates my unwavering commitment to becoming a certified Paramedic serving the diverse communities of Canada Montreal. My decision to pursue paramedicine stems from profound experiences witnessing emergency response systems in action, coupled with a deep admiration for Canada's world-class healthcare framework and Montreal's unique cultural tapestry. This document outlines my qualifications, motivations, and vision for contributing meaningfully to the emergency medical services landscape in Quebec's vibrant metropolis.</w:t>
      </w:r>
    </w:p>
    <w:bookmarkStart w:id="20" w:name="foundations-of-my-paramedic-calling"/>
    <w:p>
      <w:pPr>
        <w:pStyle w:val="Heading2"/>
      </w:pPr>
      <w:r>
        <w:t xml:space="preserve">Foundations of My Paramedic Calling</w:t>
      </w:r>
    </w:p>
    <w:p>
      <w:pPr>
        <w:pStyle w:val="FirstParagraph"/>
      </w:pPr>
      <w:r>
        <w:t xml:space="preserve">My passion for emergency medicine crystallized during high school when I volunteered with a local first-response team in my home country. Witnessing paramedics stabilize trauma victims during a severe motor vehicle accident – their calm expertise under pressure, collaborative communication, and immediate life-saving interventions – ignited my professional purpose. This experience revealed that paramedicine transcends technical skills; it demands emotional intelligence, cultural sensitivity, and unwavering integrity. I pursued rigorous training through an accredited Paramedic program certified by the National Registry of Emergency Medical Technicians (NREMT), completing 1,200+ clinical hours across urban trauma centers, rural ambulances, and specialized medical transports. My curriculum emphasized advanced cardiac life support (ACLS), pediatric emergencies, mental health crisis intervention, and hazardous materials response – competencies directly aligned with Canada's stringent paramedic standards.</w:t>
      </w:r>
    </w:p>
    <w:bookmarkEnd w:id="20"/>
    <w:bookmarkStart w:id="21" w:name="X720b99c48e7c34f348f9aa10ec2766389ec8148"/>
    <w:p>
      <w:pPr>
        <w:pStyle w:val="Heading2"/>
      </w:pPr>
      <w:r>
        <w:t xml:space="preserve">Why Canada Montreal? A Confluence of Purpose and Opportunity</w:t>
      </w:r>
    </w:p>
    <w:p>
      <w:pPr>
        <w:pStyle w:val="FirstParagraph"/>
      </w:pPr>
      <w:r>
        <w:t xml:space="preserve">Canada Montreal represents the ideal convergence of my professional aspirations and personal values. Unlike many nations where emergency services operate in siloed systems, Canada's healthcare model prioritizes seamless integration between paramedics, hospitals, and public health agencies – a structure I am eager to contribute to. Montreal specifically captivates me for its extraordinary multiculturalism: as North America’s most French-speaking metropolis while embracing 200+ cultural communities, it demands paramedics who can navigate linguistic diversity (French/English) with cultural humility. This environment perfectly aligns with my experience providing care in multiethnic settings, where understanding cultural nuances – such as dietary restrictions in Sikh or Muslim communities, or communication styles across immigrant generations – directly impacts patient outcomes.</w:t>
      </w:r>
    </w:p>
    <w:p>
      <w:pPr>
        <w:pStyle w:val="BodyText"/>
      </w:pPr>
      <w:r>
        <w:t xml:space="preserve">Moreover, Canada Montreal’s EMS system embodies the progressive values I champion. The Montreal Ambulance Service (SAMU) actively integrates community paramedicine models that address social determinants of health – a philosophy I studied during my international public health course. In this context, Paramedics aren't just responders; they're frontline public health navigators connecting vulnerable populations to housing, addiction services, or mental healthcare. This holistic approach resonates deeply with my belief that emergency medicine must evolve beyond acute care to foster community resilience.</w:t>
      </w:r>
    </w:p>
    <w:bookmarkEnd w:id="21"/>
    <w:bookmarkStart w:id="22" w:name="X891ad6135988082f06f182f9bc6cdd371605527"/>
    <w:p>
      <w:pPr>
        <w:pStyle w:val="Heading2"/>
      </w:pPr>
      <w:r>
        <w:t xml:space="preserve">Alignment with Canada Montreal’s Healthcare Needs</w:t>
      </w:r>
    </w:p>
    <w:p>
      <w:pPr>
        <w:pStyle w:val="FirstParagraph"/>
      </w:pPr>
      <w:r>
        <w:t xml:space="preserve">I recognize that Canada Montreal faces unique EMS challenges: an aging population requiring specialized geriatric transport, seasonal surges during winter weather events, and complex mental health crises exacerbated by social isolation. My training included a clinical rotation in a psychiatric emergency department where I co-managed 15+ mental health calls weekly – skills directly applicable to Montreal’s rising demand for crisis-intervention paramedics. I also completed wilderness medicine certification, preparing me for Quebec’s rural-urban EMS gaps during snowstorms or forest emergencies.</w:t>
      </w:r>
    </w:p>
    <w:p>
      <w:pPr>
        <w:pStyle w:val="BodyText"/>
      </w:pPr>
      <w:r>
        <w:t xml:space="preserve">Crucially, my understanding of Canadian healthcare protocols extends beyond clinical practice. I’ve studied Quebec’s Act Respecting Health Services and Social Services (ARSMS), which mandates paramedics to complete continuing education on cultural safety and anti-racism – themes central to Montreal’s inclusive healthcare ethos. My proficiency in French (B2 level, with ongoing certification studies) ensures I can communicate effectively across Montreal’s linguistic landscape, eliminating barriers for Francophone communities who disproportionately face healthcare disparities.</w:t>
      </w:r>
    </w:p>
    <w:bookmarkEnd w:id="22"/>
    <w:bookmarkStart w:id="23" w:name="Xe0f80702b37a26d23332b13d8773295ba6f14bf"/>
    <w:p>
      <w:pPr>
        <w:pStyle w:val="Heading2"/>
      </w:pPr>
      <w:r>
        <w:t xml:space="preserve">My Vision for Paramedic Leadership in Canada Montreal</w:t>
      </w:r>
    </w:p>
    <w:p>
      <w:pPr>
        <w:pStyle w:val="FirstParagraph"/>
      </w:pPr>
      <w:r>
        <w:t xml:space="preserve">As a future Paramedic in Canada Montreal, my goal is threefold: First, to become a clinical mentor training new recruits in trauma management and cultural competency. Second, to collaborate with community organizations like Cité des Jeunes on mobile mental health outreach initiatives – extending care beyond ambulance doors. Third, to advocate for paramedics as essential public health partners through Quebec’s Community Paramedicine Pilot Program.</w:t>
      </w:r>
    </w:p>
    <w:p>
      <w:pPr>
        <w:pStyle w:val="BodyText"/>
      </w:pPr>
      <w:r>
        <w:t xml:space="preserve">I am particularly inspired by Montreal’s commitment to reducing preventable ambulance transports via telehealth partnerships with family physicians. Having participated in a similar project in my home country, I aim to help develop standardized protocols that empower Paramedics to triage non-emergent cases directly, freeing resources for critical calls. This aligns perfectly with Canada’s National EMS Strategy 2025 – a framework Quebec is actively implementing.</w:t>
      </w:r>
    </w:p>
    <w:bookmarkEnd w:id="23"/>
    <w:bookmarkStart w:id="24" w:name="conclusion-a-lifelong-commitment"/>
    <w:p>
      <w:pPr>
        <w:pStyle w:val="Heading2"/>
      </w:pPr>
      <w:r>
        <w:t xml:space="preserve">Conclusion: A Lifelong Commitment</w:t>
      </w:r>
    </w:p>
    <w:p>
      <w:pPr>
        <w:pStyle w:val="FirstParagraph"/>
      </w:pPr>
      <w:r>
        <w:t xml:space="preserve">This Statement of Purpose reflects not merely an application, but a lifelong pledge to uphold the highest standards of Paramedic practice within Canada Montreal. I am prepared to navigate the certification requirements through Quebec’s College of Paramedics (CQPE) and embrace Montreal’s dynamic EMS culture with humility and dedication. My journey from volunteer to trained professional has taught me that emergency medicine thrives on compassion as much as clinical skill – values deeply embedded in Canadian healthcare identity. In Montreal, where diversity is our strength and resilience is woven into the city’s fabric, I envision myself not just working as a Paramedic, but actively building bridges between emergency services and the communities we serve. The opportunity to contribute to Canada’s healthcare excellence in Montreal represents the culmination of my professional purpose – a commitment I will honor every time I respond to an ambulance call on its streets.</w:t>
      </w:r>
    </w:p>
    <w:p>
      <w:pPr>
        <w:pStyle w:val="BodyText"/>
      </w:pPr>
      <w:r>
        <w:t xml:space="preserve">With profound respect for the noble profession of paramedicine and unwavering dedication to serving Canada Montreal, I eagerly anticipate becoming part of this vital community.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Canada Montreal</dc:title>
  <dc:creator/>
  <dc:language>en</dc:language>
  <cp:keywords/>
  <dcterms:created xsi:type="dcterms:W3CDTF">2026-07-21T16:25:58Z</dcterms:created>
  <dcterms:modified xsi:type="dcterms:W3CDTF">2026-07-21T16:25:58Z</dcterms:modified>
</cp:coreProperties>
</file>

<file path=docProps/custom.xml><?xml version="1.0" encoding="utf-8"?>
<Properties xmlns="http://schemas.openxmlformats.org/officeDocument/2006/custom-properties" xmlns:vt="http://schemas.openxmlformats.org/officeDocument/2006/docPropsVTypes"/>
</file>