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Chile</w:t>
      </w:r>
      <w:r>
        <w:t xml:space="preserve"> </w:t>
      </w:r>
      <w:r>
        <w:t xml:space="preserve">Santiago</w:t>
      </w:r>
    </w:p>
    <w:bookmarkStart w:id="20" w:name="Xb08d111c2b637066f9aecd7ebc5671c2519252c"/>
    <w:p>
      <w:pPr>
        <w:pStyle w:val="Heading1"/>
      </w:pPr>
      <w:r>
        <w:t xml:space="preserve">Statement of Purpose: Advancing Emergency Medical Care in Chile Santiago</w:t>
      </w:r>
    </w:p>
    <w:p>
      <w:pPr>
        <w:pStyle w:val="FirstParagraph"/>
      </w:pPr>
      <w:r>
        <w:t xml:space="preserve">As I prepare to submit this Statement of Purpose, I am filled with profound respect for the critical role paramedics play within Chile's healthcare ecosystem and an unwavering commitment to serving the vibrant, diverse population of Santiago. This document articulates not merely my professional aspirations, but a deeply considered decision to dedicate my career as a Paramedic within the dynamic emergency medical services (EMS) framework of Chile Santiago—a city where urgent care meets urban complexity on a daily basis.</w:t>
      </w:r>
    </w:p>
    <w:p>
      <w:pPr>
        <w:pStyle w:val="BodyText"/>
      </w:pPr>
      <w:r>
        <w:t xml:space="preserve">My journey toward becoming a paramedic began with a visceral understanding of healthcare's transformative power during my early volunteer work at a rural health clinic in my home country. Witnessing the profound impact of timely, skilled emergency intervention—particularly in resource-limited settings—ignited my resolve to master advanced pre-hospital care techniques. I pursued formal training through [Your Institution/Country], earning comprehensive certification as a Paramedic with rigorous focus on trauma management, cardiac care, and crisis communication. However, it was during an international healthcare exchange program that I first engaged deeply with Chile's EMS system. Immersing myself in Santiago’s emergency response protocols while shadowing local paramedics at a busy municipal station revealed the unique challenges and profound rewards of this work within Chile's specific urban context.</w:t>
      </w:r>
    </w:p>
    <w:p>
      <w:pPr>
        <w:pStyle w:val="BodyText"/>
      </w:pPr>
      <w:r>
        <w:t xml:space="preserve">What compels me most is Santiago’s distinctive environment: a metropolis of over 7 million people, nestled between the Andes and Pacific Ocean, with steep hills, dense traffic corridors like Avenida Las Condes, and neighborhoods ranging from affluent communes to marginalized areas where healthcare access remains uneven. Here, the role of a Paramedic transcends clinical skill—it demands cultural intelligence to navigate linguistic diversity (from Spanish as a primary language to indigenous Mapudungun in peripheral areas), adaptability for emergencies spanning traffic collisions on Highway 68, acute respiratory crises during high-smog seasons, or responses to incidents in the bustling central markets like Mercado Central. I recognize that effective paramedicine in Chile Santiago isn’t just about saving lives; it’s about building trust across communities and ensuring equitable access to life-saving care within a city of such pronounced socioeconomic contrasts.</w:t>
      </w:r>
    </w:p>
    <w:p>
      <w:pPr>
        <w:pStyle w:val="BodyText"/>
      </w:pPr>
      <w:r>
        <w:t xml:space="preserve">This is why my pursuit is specifically directed toward contributing to Chile Santiago. I have studied the National Emergency Medical Services (SEME) guidelines, Chile’s recent healthcare reforms aimed at strengthening primary and emergency response networks, and the critical need for trained paramedics in urban centers facing rising population density and traffic-related emergencies. I am not seeking to apply my skills in a generic setting; I am committed to integrating into Santiago’s existing EMS infrastructure—whether through FONASA (public healthcare) or private providers like Servicio de Emergencia Médica (SEM) networks—to address gaps identified by local health authorities. For instance, Santiago has a high incidence of cardiovascular events among its working-age population due to lifestyle factors; my advanced training in ACLS and rapid intervention would directly support initiatives to improve survival rates for such critical cases in the city.</w:t>
      </w:r>
    </w:p>
    <w:p>
      <w:pPr>
        <w:pStyle w:val="BodyText"/>
      </w:pPr>
      <w:r>
        <w:t xml:space="preserve">My technical competencies are fully aligned with Chile Santiago’s operational demands. I am proficient in:</w:t>
      </w:r>
    </w:p>
    <w:p>
      <w:pPr>
        <w:numPr>
          <w:ilvl w:val="0"/>
          <w:numId w:val="1001"/>
        </w:numPr>
        <w:pStyle w:val="Compact"/>
      </w:pPr>
      <w:r>
        <w:t xml:space="preserve">Advanced Life Support (ALS) protocols including pediatric and geriatric emergencies</w:t>
      </w:r>
    </w:p>
    <w:p>
      <w:pPr>
        <w:numPr>
          <w:ilvl w:val="0"/>
          <w:numId w:val="1001"/>
        </w:numPr>
        <w:pStyle w:val="Compact"/>
      </w:pPr>
      <w:r>
        <w:t xml:space="preserve">Use of modern equipment like portable ventilators and defibrillators common in Chilean EMS vehicles</w:t>
      </w:r>
    </w:p>
    <w:p>
      <w:pPr>
        <w:numPr>
          <w:ilvl w:val="0"/>
          <w:numId w:val="1001"/>
        </w:numPr>
        <w:pStyle w:val="Compact"/>
      </w:pPr>
      <w:r>
        <w:t xml:space="preserve">Crisis resource management under high-pressure scenarios typical of Santiago’s traffic-dense streets</w:t>
      </w:r>
    </w:p>
    <w:p>
      <w:pPr>
        <w:numPr>
          <w:ilvl w:val="0"/>
          <w:numId w:val="1001"/>
        </w:numPr>
        <w:pStyle w:val="Compact"/>
      </w:pPr>
      <w:r>
        <w:t xml:space="preserve">Collaborative care coordination with hospital emergency departments across Santiago, such as Clínica Universidad de Chile or Hospital San Juan de Dios</w:t>
      </w:r>
    </w:p>
    <w:p>
      <w:pPr>
        <w:pStyle w:val="FirstParagraph"/>
      </w:pPr>
      <w:r>
        <w:t xml:space="preserve">I have also proactively begun studying Spanish at an advanced level to ensure seamless communication with patients and colleagues, recognizing that linguistic precision is non-negotiable in high-stakes medical situations.</w:t>
      </w:r>
    </w:p>
    <w:p>
      <w:pPr>
        <w:pStyle w:val="BodyText"/>
      </w:pPr>
      <w:r>
        <w:t xml:space="preserve">What truly sets Chile Santiago apart—and fuels my dedication—is its spirit of community resilience. After the 2010 earthquake and subsequent natural disasters, Santiago’s EMS became a model for coordinated disaster response across Latin America. I aim to contribute to this legacy by participating in community outreach programs, such as first-aid training sessions in public parks like Parque Metropolitano or workshops at local schools in communes like Ñuñoa. This aligns with Chile’s national strategy to empower communities through preventive health education, turning paramedics into vital educators as well as responders.</w:t>
      </w:r>
    </w:p>
    <w:p>
      <w:pPr>
        <w:pStyle w:val="BodyText"/>
      </w:pPr>
      <w:r>
        <w:t xml:space="preserve">Looking ahead, my long-term vision is deeply rooted in Santiago’s future. I aspire to work not only as a frontline Paramedic but also to support the development of standardized protocols for managing emerging challenges like heatwave-related illnesses or mass casualty incidents during major city events such as the Santiago 2023 Pan American Games. I am eager to collaborate with Chilean institutions—such as the National Health Service (SEREMI de Salud) or universities like Universidad de Chile—to contribute to research on improving pre-hospital care outcomes specific to urban environments. My ultimate goal is to become an integral part of Santiago’s emergency medical fabric, ensuring that every resident, regardless of background, receives timely, compassionate care during their most vulnerable moments.</w:t>
      </w:r>
    </w:p>
    <w:p>
      <w:pPr>
        <w:pStyle w:val="BodyText"/>
      </w:pPr>
      <w:r>
        <w:t xml:space="preserve">This Statement of Purpose represents far more than a professional application; it is a promise. A promise to honor the trust placed in me by patients in Chile Santiago. A promise to uphold the highest standards of paramedic practice within Chile’s legal and cultural framework. And a promise to contribute, tirelessly and respectfully, to building an emergency medical system that reflects Santiago’s vitality, diversity, and enduring pursuit of health equity.</w:t>
      </w:r>
    </w:p>
    <w:p>
      <w:pPr>
        <w:pStyle w:val="BodyText"/>
      </w:pPr>
      <w:r>
        <w:t xml:space="preserve">I stand ready to bring my skills, empathy, and dedication directly to the streets of Chile Santiago—where every ambulance call is an opportunity to make a lasting difference. I am not just applying for a role as a Paramedic; I am committing myself to serving the heartbeat of this remarkable city through its most critical hours.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Chile Santiago</dc:title>
  <dc:creator/>
  <dc:language>en</dc:language>
  <cp:keywords/>
  <dcterms:created xsi:type="dcterms:W3CDTF">2025-12-08T09:00:42Z</dcterms:created>
  <dcterms:modified xsi:type="dcterms:W3CDTF">2025-12-08T09:00:42Z</dcterms:modified>
</cp:coreProperties>
</file>

<file path=docProps/custom.xml><?xml version="1.0" encoding="utf-8"?>
<Properties xmlns="http://schemas.openxmlformats.org/officeDocument/2006/custom-properties" xmlns:vt="http://schemas.openxmlformats.org/officeDocument/2006/docPropsVTypes"/>
</file>