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Ghana</w:t>
      </w:r>
      <w:r>
        <w:t xml:space="preserve"> </w:t>
      </w:r>
      <w:r>
        <w:t xml:space="preserve">Accra</w:t>
      </w:r>
    </w:p>
    <w:bookmarkStart w:id="20" w:name="X47ca4985d53f84699bbe12c26cc2b417126cde9"/>
    <w:p>
      <w:pPr>
        <w:pStyle w:val="Heading1"/>
      </w:pPr>
      <w:r>
        <w:t xml:space="preserve">Statement of Purpose for Paramedic Training in Ghana Accra</w:t>
      </w:r>
    </w:p>
    <w:p>
      <w:pPr>
        <w:pStyle w:val="FirstParagraph"/>
      </w:pPr>
      <w:r>
        <w:t xml:space="preserve">From my earliest childhood experiences witnessing community health crises in my neighborhood of Ashaiman near Ghana Accra, I developed an unwavering commitment to emergency medical services. As a youth observing the challenges faced by local first responders during traffic accidents and sudden cardiac events on the congested roads of Greater Accra, I knew I wanted to become a skilled</w:t>
      </w:r>
      <w:r>
        <w:t xml:space="preserve"> </w:t>
      </w:r>
      <w:r>
        <w:rPr>
          <w:iCs/>
          <w:i/>
        </w:rPr>
        <w:t xml:space="preserve">Paramedic</w:t>
      </w:r>
      <w:r>
        <w:t xml:space="preserve">. This</w:t>
      </w:r>
      <w:r>
        <w:t xml:space="preserve"> </w:t>
      </w:r>
      <w:r>
        <w:rPr>
          <w:bCs/>
          <w:b/>
        </w:rPr>
        <w:t xml:space="preserve">Statement of Purpose</w:t>
      </w:r>
      <w:r>
        <w:t xml:space="preserve"> </w:t>
      </w:r>
      <w:r>
        <w:t xml:space="preserve">formally articulates my journey, motivations, and vision for contributing to Ghana's emergency healthcare landscape through advanced paramedic training in Accra.</w:t>
      </w:r>
    </w:p>
    <w:p>
      <w:pPr>
        <w:pStyle w:val="BodyText"/>
      </w:pPr>
      <w:r>
        <w:t xml:space="preserve">My academic foundation began at the University of Ghana Medical School where I completed a Certificate in Emergency Response (2019-2021). During this program, I mastered first aid techniques and basic life support under Dr. Kwame Mensah, whose mentorship revealed the critical gap between theoretical knowledge and real-world emergency management in urban Ghana. In 2021, I joined the Ghana Red Cross Society's Emergency Response Unit as a Volunteer First Responder in Accra. For 18 months, I managed over 150 emergency calls across Adabraka, Old Town and Cantonments – responding to cardiac arrests, road traffic incidents on the Nsawam Road corridor, and childbirth complications in informal settlements. These experiences were transformative: I learned that effective</w:t>
      </w:r>
      <w:r>
        <w:t xml:space="preserve"> </w:t>
      </w:r>
      <w:r>
        <w:rPr>
          <w:iCs/>
          <w:i/>
        </w:rPr>
        <w:t xml:space="preserve">Paramedic</w:t>
      </w:r>
      <w:r>
        <w:t xml:space="preserve"> </w:t>
      </w:r>
      <w:r>
        <w:t xml:space="preserve">intervention directly determines survival rates in Ghana's unique urban emergency context.</w:t>
      </w:r>
    </w:p>
    <w:p>
      <w:pPr>
        <w:pStyle w:val="BodyText"/>
      </w:pPr>
      <w:r>
        <w:t xml:space="preserve">What distinguishes my commitment is my deep understanding of Accra's specific healthcare challenges. During the 2023 Accra floods, I witnessed how inadequate paramedic deployment exacerbated preventable deaths in Korle Bu and Ayiethem. The city's traffic congestion – averaging 45-minute delays during peak hours – means every minute counts for critical patients. This reality shaped my academic focus: I researched Ghana Health Service data on emergency response times, discovering that Accra's average ambulance arrival time (18 minutes) exceeds WHO safety thresholds (10 minutes). My thesis "Optimizing Emergency Response in Urban Ghana" proposed route-planning algorithms using Accra's traffic patterns, which earned me a distinction at the University of Ghana. This research solidified my conviction that becoming a certified</w:t>
      </w:r>
      <w:r>
        <w:t xml:space="preserve"> </w:t>
      </w:r>
      <w:r>
        <w:rPr>
          <w:iCs/>
          <w:i/>
        </w:rPr>
        <w:t xml:space="preserve">Paramedic</w:t>
      </w:r>
      <w:r>
        <w:t xml:space="preserve"> </w:t>
      </w:r>
      <w:r>
        <w:t xml:space="preserve">requires specialized training grounded in Ghana Accra's operational realities.</w:t>
      </w:r>
    </w:p>
    <w:p>
      <w:pPr>
        <w:pStyle w:val="BodyText"/>
      </w:pPr>
      <w:r>
        <w:t xml:space="preserve">I am now applying to the prestigious Paramedic Science program at the University of Ghana, Accra Campus, because it uniquely addresses these local challenges. Unlike generic international programs, this curriculum integrates Ghana Health Service protocols and includes field training across Accra's emergency zones – from Korle Bu Teaching Hospital to Kumasi Road clinics. The program's partnership with the National Ambulance Service allows us to train on actual Ghanaian ambulances while learning to navigate Accra's complex road network and cultural nuances of patient communication in multi-ethnic communities. I specifically seek Professor Ama Mensah's advanced trauma module, which addresses the high incidence of motor vehicle collisions on Accra's highways – a critical skill for our city.</w:t>
      </w:r>
    </w:p>
    <w:p>
      <w:pPr>
        <w:pStyle w:val="BodyText"/>
      </w:pPr>
      <w:r>
        <w:t xml:space="preserve">My work experience has prepared me to maximize this opportunity. As a Volunteer First Responder, I've managed life-threatening situations including anaphylaxis during the Kejetia Market festival and pediatric emergencies in Accra's slums where patients often delay seeking care due to cost concerns. These experiences taught me that a modern</w:t>
      </w:r>
      <w:r>
        <w:t xml:space="preserve"> </w:t>
      </w:r>
      <w:r>
        <w:rPr>
          <w:iCs/>
          <w:i/>
        </w:rPr>
        <w:t xml:space="preserve">Paramedic</w:t>
      </w:r>
      <w:r>
        <w:t xml:space="preserve"> </w:t>
      </w:r>
      <w:r>
        <w:t xml:space="preserve">must be both clinically proficient and community-savvy. I developed a mobile health literacy toolkit in local languages (Twi, Ewe, Ga) for my Red Cross team to explain emergency procedures – directly addressing communication barriers identified in Ghana Health Service reports. This initiative reduced patient anxiety during critical moments by 37% according to our internal evaluation.</w:t>
      </w:r>
    </w:p>
    <w:p>
      <w:pPr>
        <w:pStyle w:val="BodyText"/>
      </w:pPr>
      <w:r>
        <w:t xml:space="preserve">My vision extends beyond personal certification. I aim to establish Accra's first community-based paramedic outreach program focusing on high-risk zones like Old Fadama and Tema Township, where emergency response infrastructure is most strained. Drawing from my research on Ghanaian urban health disparities, I plan to collaborate with the Greater Accra Regional Health Directorate to train 50 neighborhood volunteers in basic life support – creating a "first responder network" that can bridge the critical 10-minute response gap. This model, inspired by successful programs in Cape Town and Mumbai but adapted for Ghana Accra's context, will complement rather than replace formal ambulance services.</w:t>
      </w:r>
    </w:p>
    <w:p>
      <w:pPr>
        <w:pStyle w:val="BodyText"/>
      </w:pPr>
      <w:r>
        <w:t xml:space="preserve">The broader significance of this training cannot be overstated. With Ghana's urban population growing at 4.5% annually (World Bank, 2023), Accra faces escalating emergency healthcare demands. Current paramedic numbers in Greater Accra remain critically low – just one per 100,000 people versus WHO's recommended ratio of five per 10,000. My advanced training will position me to address this shortage while advancing Ghana's National Health Insurance Scheme goals for equitable emergency care. I am particularly motivated by the Ghanaian government's 2023 Emergency Medical Services Development Plan, which prioritizes Accra as a model city for healthcare innovation.</w:t>
      </w:r>
    </w:p>
    <w:p>
      <w:pPr>
        <w:pStyle w:val="BodyText"/>
      </w:pPr>
      <w:r>
        <w:t xml:space="preserve">This</w:t>
      </w:r>
      <w:r>
        <w:t xml:space="preserve"> </w:t>
      </w:r>
      <w:r>
        <w:rPr>
          <w:bCs/>
          <w:b/>
        </w:rPr>
        <w:t xml:space="preserve">Statement of Purpose</w:t>
      </w:r>
      <w:r>
        <w:t xml:space="preserve"> </w:t>
      </w:r>
      <w:r>
        <w:t xml:space="preserve">represents more than an academic application – it is a pledge to serve. I have already initiated partnerships with the Accra Metropolitan Assembly's Health Department to pilot our community response model in three neighborhoods. My goal is clear: through rigorous training at Ghana's premier paramedic institution in Accra, I will become part of the solution for Ghana's urban health challenges. When students ask me why I chose this path, I'll tell them it began with watching a young child receive CPR during an Adabraka traffic accident – and now I'm ready to ensure no life is lost due to inadequate emergency response in my home city.</w:t>
      </w:r>
    </w:p>
    <w:p>
      <w:pPr>
        <w:pStyle w:val="BodyText"/>
      </w:pPr>
      <w:r>
        <w:t xml:space="preserve">"The best paramedic doesn't just save lives in emergencies – they build communities where emergencies become rare." This principle guides every step of my journey toward becoming a certified</w:t>
      </w:r>
      <w:r>
        <w:t xml:space="preserve"> </w:t>
      </w:r>
      <w:r>
        <w:rPr>
          <w:iCs/>
          <w:i/>
        </w:rPr>
        <w:t xml:space="preserve">Paramedic</w:t>
      </w:r>
      <w:r>
        <w:t xml:space="preserve"> </w:t>
      </w:r>
      <w:r>
        <w:t xml:space="preserve">serving Ghana Accra.</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Ghana Accra</dc:title>
  <dc:creator/>
  <dc:language>en</dc:language>
  <cp:keywords/>
  <dcterms:created xsi:type="dcterms:W3CDTF">2026-07-23T07:46:26Z</dcterms:created>
  <dcterms:modified xsi:type="dcterms:W3CDTF">2026-07-23T07:46:26Z</dcterms:modified>
</cp:coreProperties>
</file>

<file path=docProps/custom.xml><?xml version="1.0" encoding="utf-8"?>
<Properties xmlns="http://schemas.openxmlformats.org/officeDocument/2006/custom-properties" xmlns:vt="http://schemas.openxmlformats.org/officeDocument/2006/docPropsVTypes"/>
</file>