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Paramedic</w:t>
      </w:r>
      <w:r>
        <w:t xml:space="preserve"> </w:t>
      </w:r>
      <w:r>
        <w:t xml:space="preserve">Program</w:t>
      </w:r>
    </w:p>
    <w:bookmarkStart w:id="20" w:name="Xa55e6ecc15e5a345a969b1e641cc774cd2daf26"/>
    <w:p>
      <w:pPr>
        <w:pStyle w:val="Heading1"/>
      </w:pPr>
      <w:r>
        <w:t xml:space="preserve">Statement of Purpose: Pursuing Paramedic Excellence in India New Delhi</w:t>
      </w:r>
    </w:p>
    <w:p>
      <w:pPr>
        <w:pStyle w:val="FirstParagraph"/>
      </w:pPr>
      <w:r>
        <w:t xml:space="preserve">I am writing this Statement of Purpose with profound enthusiasm to apply for the Advanced Diploma in Paramedics program at the esteemed All India Institute of Medical Sciences (AIIMS), New Delhi. My journey toward emergency medical services began not just as a career choice, but as a deeply personal commitment to serve the rapidly urbanizing metropolis of India New Delhi, where healthcare accessibility remains a critical challenge. This Statement of Purpose articulates my professional trajectory, motivation for paramedic training, and vision for transforming emergency care in our nation's capital.</w:t>
      </w:r>
    </w:p>
    <w:p>
      <w:pPr>
        <w:pStyle w:val="BodyText"/>
      </w:pPr>
      <w:r>
        <w:t xml:space="preserve">My fascination with emergency medicine crystallized during childhood in South Delhi, where I witnessed the life-saving interventions of volunteer ambulance crews during a severe monsoon flood. As a 16-year-old medical camp assistant at Jamia Millia Islamia’s outreach program, I observed paramedics stabilizing trauma victims while waiting for hospital beds—a scene emblematic of India New Delhi's healthcare gaps. This experience ignited my resolve to become part of the solution, not just a bystander. My subsequent Bachelor’s in Life Sciences from Delhi University deepened my understanding of human physiology under emergency stress, but it was practical exposure during volunteer work at Lok Nayak Hospital that cemented my path. I assisted in triaging 150+ patients during the 2022 Delhi heatwave crisis, learning how timely paramedic intervention reduces mortality by up to 65% in cardiac arrests (per WHO data).</w:t>
      </w:r>
    </w:p>
    <w:p>
      <w:pPr>
        <w:pStyle w:val="BodyText"/>
      </w:pPr>
      <w:r>
        <w:t xml:space="preserve">India New Delhi faces unique emergency care challenges: a physician-to-population ratio of just 1:1,457 against the WHO recommendation of 1:1,000; traffic congestion delaying ambulances by 23 minutes on average; and rural-urban disparities in advanced life support. As a native Delhiite who navigated these systems while caring for my grandmother through a cardiac episode (where ambulance wait times exceeded 45 minutes), I witnessed firsthand how paramedic competency bridges this gap. My internship with the Delhi Fire Service’s Emergency Medical Response Unit taught me that in our city of 20 million, paramedics are the true first responders—often arriving before police or hospitals. During a critical road traffic accident case, my team’s rapid application of hemorrhage control and spinal immobilization directly prevented permanent disability for a teenager.</w:t>
      </w:r>
    </w:p>
    <w:p>
      <w:pPr>
        <w:pStyle w:val="BodyText"/>
      </w:pPr>
      <w:r>
        <w:t xml:space="preserve">This is why I seek AIIMS New Delhi’s Paramedic program specifically. Your curriculum’s integration of urban emergency protocols—like managing multi-vehicle collisions in the National Capital Region (NCR)—and exposure to AIIMS’ 24/7 trauma center align with my goals. I am particularly eager to study under Dr. Arvind Mehta’s module on "Pre-hospital Care in High-Density Urban Settings," which addresses Delhi’s unique challenges of narrow lanes and extreme pollution. The program’s mandatory rotations at Safdarjung Hospital, India New Delhi's busiest emergency hub, will immerse me in the high-pressure scenarios I aim to master. Crucially, AIIMS’ partnership with the Delhi State Emergency Response System (DESERS) offers direct field application—a rarity in paramedic training across India.</w:t>
      </w:r>
    </w:p>
    <w:p>
      <w:pPr>
        <w:pStyle w:val="BodyText"/>
      </w:pPr>
      <w:r>
        <w:t xml:space="preserve">My professional vision extends beyond clinical competence. Post-graduation, I plan to establish "Delhi First Aid Corps," a community-based initiative training 500 neighborhood volunteers in basic life support across 10 high-risk wards of New Delhi. Drawing from my work with the Rotary Club’s health awareness drives, I’ve seen how layperson CPR can double survival rates in cardiac arrests. In collaboration with AIIMS’ urban health unit, this project will integrate digital triage apps and mobile training vans to reach slum clusters like Kalyanpur where ambulance access is limited. My long-term goal is to develop Delhi’s first standardized Paramedic Emergency Response Framework (PERF) for city traffic management, modeled on Singapore’s system but adapted for Indian road realities—a contribution I believe AIIMS’ research infrastructure will enable.</w:t>
      </w:r>
    </w:p>
    <w:p>
      <w:pPr>
        <w:pStyle w:val="BodyText"/>
      </w:pPr>
      <w:r>
        <w:t xml:space="preserve">What sets my application apart is my dual perspective: I am not merely a student of paramedicine, but a Delhi resident who lives the emergency care challenges daily. While others focus solely on clinical skills, I’ve already piloted a school-level trauma awareness module for 300 adolescents in East Delhi—proving community engagement precedes professional efficacy. During my fieldwork at AIIMS’ Rural Health Camps (2023), I documented how cultural barriers delay care for elderly women; this insight will inform my future patient-centered approach. My academic record reflects disciplined commitment: 92% in paramedic pre-requisite courses and a research paper on "Air Pollution’s Impact on Emergency Response Times in Delhi" published by the Indian Journal of Emergency Medicine.</w:t>
      </w:r>
    </w:p>
    <w:p>
      <w:pPr>
        <w:pStyle w:val="BodyText"/>
      </w:pPr>
      <w:r>
        <w:t xml:space="preserve">India New Delhi is at a pivotal moment where paramedics are transitioning from ambulance drivers to clinical decision-makers. With 150,000 annual emergency deaths preventable through timely intervention (Indian Council of Medical Research), the need for skilled paramedics is urgent. My aspiration aligns with the National Health Policy 2017’s goal of universal access to emergency care by 2035. At AIIMS, I will leverage your world-class simulation labs to master advanced airway management and disaster response—skills vital for Delhi’s metro expansion projects and monsoon disasters. More importantly, I will embody the program’s ethos: "Caring with Precision," ensuring every life-saving action in India New Delhi is delivered with scientific rigor and human compassion.</w:t>
      </w:r>
    </w:p>
    <w:p>
      <w:pPr>
        <w:pStyle w:val="BodyText"/>
      </w:pPr>
      <w:r>
        <w:t xml:space="preserve">In conclusion, this Statement of Purpose represents more than an application; it is a pledge to transform emergency medical services in our city. Having navigated Delhi’s healthcare landscape as both beneficiary and advocate, I am ready to absorb AIIMS’ training with relentless dedication. I will not just graduate as a Paramedic—I will become a catalyst for systemic change, ensuring that no resident of India New Delhi waits too long for the lifeline they deserve. The path to becoming a paramedic in our capital demands resilience, innovation and unwavering service—qualities I bring to this program with every fiber of my 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Paramedic Program</dc:title>
  <dc:creator/>
  <dc:language>en</dc:language>
  <cp:keywords/>
  <dcterms:created xsi:type="dcterms:W3CDTF">2026-07-23T21:17:05Z</dcterms:created>
  <dcterms:modified xsi:type="dcterms:W3CDTF">2026-07-23T21:17:05Z</dcterms:modified>
</cp:coreProperties>
</file>

<file path=docProps/custom.xml><?xml version="1.0" encoding="utf-8"?>
<Properties xmlns="http://schemas.openxmlformats.org/officeDocument/2006/custom-properties" xmlns:vt="http://schemas.openxmlformats.org/officeDocument/2006/docPropsVTypes"/>
</file>