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1ead23121f944cafd1eb29cd7ba58d52afc5865"/>
    <w:p>
      <w:pPr>
        <w:pStyle w:val="Heading1"/>
      </w:pPr>
      <w:r>
        <w:t xml:space="preserve">Statement of Purpose: Advancing Emergency Medical Services in Israel Jerusalem</w:t>
      </w:r>
    </w:p>
    <w:p>
      <w:pPr>
        <w:pStyle w:val="FirstParagraph"/>
      </w:pPr>
      <w:r>
        <w:t xml:space="preserve">As I prepare to submit this formal Statement of Purpose, I am driven by a profound commitment to serve as a dedicated Paramedic within the dynamic healthcare landscape of Israel Jerusalem. This document articulates my professional journey, unwavering dedication to emergency medical services, and an earnest desire to contribute my skills in one of the world’s most historically significant and medically complex urban environments. My aspiration is not merely to practice as a Paramedic but to become an integral part of Jerusalem’s life-saving network—a city where cultural diversity meets urgent medical need on a daily basis.</w:t>
      </w:r>
    </w:p>
    <w:p>
      <w:pPr>
        <w:pStyle w:val="BodyText"/>
      </w:pPr>
      <w:r>
        <w:t xml:space="preserve">My path toward becoming a certified Paramedic began during my undergraduate studies in Emergency Medical Technology at the University of Tel Aviv, where I immersed myself in advanced trauma care and critical decision-making under pressure. During clinical rotations across Israeli hospitals, I witnessed firsthand how emergency services operate within culturally nuanced settings—particularly in Jerusalem, where patients may present with medical emergencies rooted in religious observances, historical tensions, or the unique challenges of a city spanning multiple faiths. This exposure crystallized my resolve to specialize in urban emergency response within Israel Jerusalem. My training included 720 hours of field experience responding to cardiac arrests, trauma cases from pedestrian accidents on Jaffa Road, and mass-casualty incidents during public gatherings in the Old City—a testament to the multifaceted demands of this role.</w:t>
      </w:r>
    </w:p>
    <w:p>
      <w:pPr>
        <w:pStyle w:val="BodyText"/>
      </w:pPr>
      <w:r>
        <w:t xml:space="preserve">What distinguishes my approach as a Paramedic is my cultural competency and linguistic flexibility. I am fluent in Hebrew, Arabic, English, and basic Aramaic—skills vital for communicating effectively with Jerusalem’s diverse population. In one memorable incident during a festival at the Western Wall, I stabilized an elderly Muslim woman experiencing diabetic shock by coordinating care through her family while respecting her modesty requirements. This experience reinforced my belief that effective emergency medicine transcends clinical skill; it requires empathy and contextual understanding. As a Paramedic serving in Israel Jerusalem, I am prepared to bridge language barriers and cultural gaps without compromising patient dignity—a necessity in a city where 40% of residents belong to minority communities.</w:t>
      </w:r>
    </w:p>
    <w:p>
      <w:pPr>
        <w:pStyle w:val="BodyText"/>
      </w:pPr>
      <w:r>
        <w:t xml:space="preserve">The significance of my Statement of Purpose extends beyond personal ambition; it aligns with the urgent needs of Jerusalem’s emergency medical infrastructure. With its dense population, steep terrain, and frequent public events across historic sites like the Armenian Quarter or Mahane Yehuda Market, Israel Jerusalem presents unique logistical challenges for Paramedics. I am particularly drawn to organizations like Magen David Adom (MDA), which operates a specialized unit for high-risk areas in East Jerusalem. My advanced training in wilderness medicine and mass casualty incident management—gained through certification with the International Committee of the Red Cross—prepares me to support such initiatives. In my previous role with a regional ambulance service, I developed protocols for rapid response in narrow alleys near the Damascus Gate, directly addressing gaps I observed during my volunteer work at Jerusalem’s Holy Land Health Clinic.</w:t>
      </w:r>
    </w:p>
    <w:p>
      <w:pPr>
        <w:pStyle w:val="BodyText"/>
      </w:pPr>
      <w:r>
        <w:t xml:space="preserve">My professional ethos centers on two pillars: community-centered care and continuous innovation. During a 2023 summer internship with MDA’s Jerusalem division, I collaborated on a pilot program using AI-driven triage apps to prioritize cases in real-time during the Feast of Tabernacles. This project underscored how technology can enhance traditional Paramedic practices while respecting local traditions—such as avoiding emergency interventions during Sabbath hours in Jewish neighborhoods. I am eager to bring this forward-thinking mindset to Israel Jerusalem, where I envision developing culturally sensitive protocols for religious holidays and integrating telemedicine solutions into the city’s emergency response network.</w:t>
      </w:r>
    </w:p>
    <w:p>
      <w:pPr>
        <w:pStyle w:val="BodyText"/>
      </w:pPr>
      <w:r>
        <w:t xml:space="preserve">Furthermore, my commitment to Israel Jerusalem is deeply personal. Having volunteered at the Hebrew University Medical Center during the 2019 protests near Zion Square, I witnessed how Paramedics become trusted mediators amid social unrest. When tensions flared between demonstrators and security forces, I provided non-judgmental care to all injured parties—a practice that strengthened community trust in emergency services. This experience solidified my conviction that as a Paramedic in Israel Jerusalem, I must embody neutrality and compassion above all else. The city’s medical teams operate at the intersection of conflict resolution and healthcare; my role will be to ensure every patient receives equitable care regardless of background.</w:t>
      </w:r>
    </w:p>
    <w:p>
      <w:pPr>
        <w:pStyle w:val="BodyText"/>
      </w:pPr>
      <w:r>
        <w:t xml:space="preserve">Looking ahead, I aspire to contribute to Israel Jerusalem’s long-term emergency preparedness through education. I plan to collaborate with institutions like Hadassah Hospital to train new Paramedics in culturally competent crisis response. My Statement of Purpose is not a mere application—it is a promise: a promise to uphold the highest standards of emergency medicine while honoring the unique spirit of Jerusalem. I seek not just employment, but partnership in safeguarding this city’s most vulnerable citizens during moments when seconds determine life or death.</w:t>
      </w:r>
    </w:p>
    <w:p>
      <w:pPr>
        <w:pStyle w:val="BodyText"/>
      </w:pPr>
      <w:r>
        <w:t xml:space="preserve">Ultimately, my journey as a Paramedic has been shaped by a singular vision: to merge clinical excellence with cultural humility in Israel Jerusalem. This Statement of Purpose reflects my readiness to serve the city that embodies both ancient wisdom and modern resilience. I am prepared to stand alongside fellow first responders in the streets of Jerusalem—where every call is not just a medical emergency, but an opportunity to weave threads of healing into the fabric of a divided world. As I embark on this next chapter, I do so with profound respect for Israel’s legacy as a beacon of compassion and an unwavering commitment to serving its people.</w:t>
      </w:r>
    </w:p>
    <w:p>
      <w:pPr>
        <w:pStyle w:val="BodyText"/>
      </w:pPr>
      <w:r>
        <w:t xml:space="preserve">In closing, I reaffirm my dedication to becoming a Paramedic who elevates emergency care in Israel Jerusalem—not just as a job, but as a sacred duty. The streets of this city deserve nothing less than our most skilled, empathetic, and culturally attuned responders. I am eager to contribute to that mission from the moment I begin my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Israel Jerusalem</dc:title>
  <dc:creator/>
  <dc:language>en</dc:language>
  <cp:keywords/>
  <dcterms:created xsi:type="dcterms:W3CDTF">2026-07-21T02:45:09Z</dcterms:created>
  <dcterms:modified xsi:type="dcterms:W3CDTF">2026-07-21T02:45:09Z</dcterms:modified>
</cp:coreProperties>
</file>

<file path=docProps/custom.xml><?xml version="1.0" encoding="utf-8"?>
<Properties xmlns="http://schemas.openxmlformats.org/officeDocument/2006/custom-properties" xmlns:vt="http://schemas.openxmlformats.org/officeDocument/2006/docPropsVTypes"/>
</file>