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82961aa68f9d3012644cf85278ed762ae286824"/>
    <w:p>
      <w:pPr>
        <w:pStyle w:val="Heading1"/>
      </w:pPr>
      <w:r>
        <w:t xml:space="preserve">Statement of Purpose: Advancing Emergency Medical Care in Israel Tel Aviv</w:t>
      </w:r>
    </w:p>
    <w:p>
      <w:pPr>
        <w:pStyle w:val="FirstParagraph"/>
      </w:pPr>
      <w:r>
        <w:t xml:space="preserve">As I prepare this Statement of Purpose, I am compelled to articulate my profound commitment to becoming a skilled Paramedic within the dynamic healthcare ecosystem of Israel, with specific focus on serving the vibrant city of Tel Aviv. This document represents not merely an application but a testament to my unwavering dedication to emergency medical services in one of the world’s most culturally rich and medically complex urban environments. My journey toward this pivotal career path has been meticulously shaped by both professional experiences and a deep admiration for Israel’s innovative approach to public health, particularly as exemplified in Tel Aviv’s world-class emergency response system.</w:t>
      </w:r>
    </w:p>
    <w:p>
      <w:pPr>
        <w:pStyle w:val="BodyText"/>
      </w:pPr>
      <w:r>
        <w:t xml:space="preserve">My foundational training began with a rigorous Emergency Medical Technician (EMT) certification from the National Institute of Health Sciences, followed by advanced paramedic studies at the prestigious Haifa University School of Emergency Medicine. During my clinical rotations across northern Israel, I gained hands-on experience managing cardiac arrests, trauma cases, and mass casualty incidents in diverse settings—from rural kibbutzim to crowded urban centers. However, it was my six-month externship with the Tel Aviv-Yafo Municipal Ambulance Service that crystallized my vision for working specifically in this city. Witnessing how paramedics in Tel Aviv navigate the unique challenges of a 24/7 coastal metropolis—balancing urgent medical needs amid cultural festivals, tourist surges, and high-density neighborhoods—ignited my resolve to contribute meaningfully to their mission.</w:t>
      </w:r>
    </w:p>
    <w:p>
      <w:pPr>
        <w:pStyle w:val="BodyText"/>
      </w:pPr>
      <w:r>
        <w:t xml:space="preserve">Why Israel Tel Aviv? The answer lies in the city’s unparalleled convergence of medical innovation and community resilience. Tel Aviv is not just a global hub for technology and culture; it has pioneered integrated emergency response systems that serve as a model for urban healthcare worldwide. The city’s paramedics operate within an advanced framework where real-time data sharing between ambulances, hospitals, and the Israeli Ministry of Health ensures seamless patient care. I was particularly impressed by Tel Aviv’s adoption of AI-driven dispatch systems that reduce response times by 30% during peak hours—a system I aspire to help refine through my technical aptitude and clinical judgment. Moreover, the city’s demographic diversity—from elderly residents in Neve Tzedek to young expatriates in Florentin—demands paramedics who are culturally competent and linguistically versatile (I am fluent in Hebrew, English, and basic Arabic), enabling compassionate care across Israel’s multicultural fabric.</w:t>
      </w:r>
    </w:p>
    <w:p>
      <w:pPr>
        <w:pStyle w:val="BodyText"/>
      </w:pPr>
      <w:r>
        <w:t xml:space="preserve">My professional development has been equally shaped by humanitarian work. During my time with the Israel Emergency Medical Corps in 2021, I deployed to border regions during heightened security events, where rapid assessment of trauma cases under pressure became second nature. This experience taught me that excellence in paramedicine transcends clinical skills—it requires emotional intelligence to calm panicked families during crises and strategic thinking to triage multiple patients efficiently. In Tel Aviv, where the pace is relentless and the stakes are high, these competencies are not optional; they are foundational. I have studied Tel Aviv’s response protocols for heatwave emergencies and large-scale public events (like the annual Pride Parade), recognizing that as a Paramedic in this city, I must anticipate needs beyond standard training.</w:t>
      </w:r>
    </w:p>
    <w:p>
      <w:pPr>
        <w:pStyle w:val="BodyText"/>
      </w:pPr>
      <w:r>
        <w:t xml:space="preserve">My short-term goals are precisely aligned with Israel Tel Aviv’s healthcare priorities. Within my first two years, I aim to complete the Israeli Ministry of Health’s advanced paramedic certification while contributing to the city’s "Rapid Response Network" initiative—a program focused on deploying ambulances within 5 minutes of emergencies in high-risk zones. I am especially eager to collaborate with Tel Aviv University’s Emergency Medicine Department on research about optimizing pre-hospital care for cardiac patients, a leading cause of mortality in Israel’s urban population. Long-term, I envision advancing into a leadership role where I mentor new paramedics through the city’s "Paramedic Resilience Program," addressing burnout—a critical issue in high-stress emergency services—and developing training modules tailored to Tel Aviv’s unique challenges.</w:t>
      </w:r>
    </w:p>
    <w:p>
      <w:pPr>
        <w:pStyle w:val="BodyText"/>
      </w:pPr>
      <w:r>
        <w:t xml:space="preserve">What sets Israel apart is its unshakeable ethos of "Tikkun Olam" (repairing the world)—a principle I embody daily. In Tel Aviv, this manifests in community paramedic teams that provide health screenings in underserved neighborhoods like Jaffa and Bat Yam. I plan to champion similar outreach initiatives, partnering with local NGOs to offer first-aid workshops for tourists and migrant communities. This commitment reflects my understanding that a Paramedic’s role extends beyond the ambulance; it is about building trust within the fabric of Tel Aviv society. The city’s spirit of innovation also drives my passion: I have already begun coding a mobile app prototype to streamline patient handoffs between paramedics and ER staff, a tool I hope to test in collaboration with Tel Aviv Medical Center.</w:t>
      </w:r>
    </w:p>
    <w:p>
      <w:pPr>
        <w:pStyle w:val="BodyText"/>
      </w:pPr>
      <w:r>
        <w:t xml:space="preserve">My academic background includes a thesis on "Urban Trauma Response Systems in Mediterranean Cities," which analyzed data from Tel Aviv’s 2023 beach safety campaign. This research revealed how localized knowledge (e.g., recognizing dehydration patterns during summer heatwaves) directly improves survival rates—a insight I will apply to enhance our team’s preparedness. Furthermore, I have attended workshops by the Israel National Institute of Public Health on managing mass casualties in crowded venues, equipping me to respond effectively to events like the Tel Aviv Jazz Festival or international conferences at the Azrieli Center.</w:t>
      </w:r>
    </w:p>
    <w:p>
      <w:pPr>
        <w:pStyle w:val="BodyText"/>
      </w:pPr>
      <w:r>
        <w:t xml:space="preserve">As I finalize this Statement of Purpose, I reaffirm that my aspiration is not merely to work as a Paramedic but to become an indispensable asset within Israel’s emergency healthcare network, specifically in Tel Aviv. This city—where ancient history meets cutting-edge medicine, and where every street corner tells a story of resilience—demands paramedics who blend technical mastery with deep empathy. I am ready to dedicate my skills, my adaptability, and my unyielding commitment to serving its people. The challenges here are immense: traffic congestion affecting response times, the need for multilingual care, and evolving public health threats. But so too is the opportunity—to elevate Tel Aviv’s reputation as a global benchmark for emergency medical excellence.</w:t>
      </w:r>
    </w:p>
    <w:p>
      <w:pPr>
        <w:pStyle w:val="BodyText"/>
      </w:pPr>
      <w:r>
        <w:t xml:space="preserve">I do not seek just a job; I seek to be part of Tel Aviv’s heartbeat—racing against time to heal, to comfort, and to uphold the highest standard of care in one of the world’s most extraordinary cities. With my training, passion, and cultural sensitivity fully aligned with Israel Tel Aviv’s mission, I am confident that I will contribute not only as a Paramedic but as a guardian of community well-being. This Statement of Purpose is more than words on paper; it is my promise to the people of Tel Aviv—to be ready when they need us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Israel Tel Aviv</dc:title>
  <dc:creator/>
  <dc:language>en</dc:language>
  <cp:keywords/>
  <dcterms:created xsi:type="dcterms:W3CDTF">2026-07-23T11:38:09Z</dcterms:created>
  <dcterms:modified xsi:type="dcterms:W3CDTF">2026-07-23T11:38:09Z</dcterms:modified>
</cp:coreProperties>
</file>

<file path=docProps/custom.xml><?xml version="1.0" encoding="utf-8"?>
<Properties xmlns="http://schemas.openxmlformats.org/officeDocument/2006/custom-properties" xmlns:vt="http://schemas.openxmlformats.org/officeDocument/2006/docPropsVTypes"/>
</file>