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Italy</w:t>
      </w:r>
      <w:r>
        <w:t xml:space="preserve"> </w:t>
      </w:r>
      <w:r>
        <w:t xml:space="preserve">Milan</w:t>
      </w:r>
    </w:p>
    <w:bookmarkStart w:id="25" w:name="X2b24e665e67b415f66d1a483fbf168dd1e88950"/>
    <w:p>
      <w:pPr>
        <w:pStyle w:val="Heading1"/>
      </w:pPr>
      <w:r>
        <w:t xml:space="preserve">Statement of Purpose: Advancing Emergency Medical Services in Italy Milan</w:t>
      </w:r>
    </w:p>
    <w:p>
      <w:pPr>
        <w:pStyle w:val="FirstParagraph"/>
      </w:pPr>
      <w:r>
        <w:t xml:space="preserve">I am writing this Statement of Purpose with profound enthusiasm to pursue a career as a certified Paramedic within the dynamic healthcare ecosystem of Italy, specifically in the vibrant metropolis of Milan. Having dedicated five years to emergency medical services across diverse urban environments, I have cultivated a deep commitment to pre-hospital care that aligns precisely with Milan's evolving healthcare demands. This document articulates my professional trajectory, philosophical alignment with Italian emergency medicine standards, and unwavering dedication to serving the unique population needs of Italy's most cosmopolitan city.</w:t>
      </w:r>
    </w:p>
    <w:bookmarkStart w:id="20" w:name="X15f291f255f4031647c22f62aebd1bb89058e97"/>
    <w:p>
      <w:pPr>
        <w:pStyle w:val="Heading2"/>
      </w:pPr>
      <w:r>
        <w:t xml:space="preserve">Foundational Commitment to Paramedic Excellence</w:t>
      </w:r>
    </w:p>
    <w:p>
      <w:pPr>
        <w:pStyle w:val="FirstParagraph"/>
      </w:pPr>
      <w:r>
        <w:t xml:space="preserve">My journey began during my paramedic training at [University Name], where I mastered advanced life support protocols, trauma management, and critical decision-making under pressure. The curriculum emphasized evidence-based practice—a principle deeply embedded in Italy's national healthcare framework—through rigorous simulations of cardiac arrests, multi-vehicle collisions, and mass casualty incidents. During my clinical rotations across London's busiest emergency zones, I consistently achieved top performance metrics in patient stabilization times while adhering to stringent international protocols. However, it was during a volunteer exchange program with Milan's municipal emergency services that I discovered my true calling: to contribute not just as a clinician, but as an integral member of Italy's national healthcare mission.</w:t>
      </w:r>
    </w:p>
    <w:p>
      <w:pPr>
        <w:pStyle w:val="BodyText"/>
      </w:pPr>
      <w:r>
        <w:t xml:space="preserve">This pivotal experience revealed the distinctive characteristics of Italian emergency medicine. Unlike many Western systems where ambulance services operate under fragmented private entities, Italy's Servizio Sanitario Nazionale (SSN) delivers seamless, publicly funded care through coordinated networks like SAPR (Servizio di Assistenza Pre-ospedaliera). Witnessing Milan's 118 emergency dispatch center coordinate resources across the city’s dense historic districts and modern business hubs profoundly shaped my professional vision. I recognized that effective Paramedic practice here requires not only clinical mastery but also cultural fluency in navigating Italy's unique healthcare bureaucracy and community dynamics.</w:t>
      </w:r>
    </w:p>
    <w:bookmarkEnd w:id="20"/>
    <w:bookmarkStart w:id="21" w:name="Xa123380fec3c7cbe1f152fff8d4f53cb4017adb"/>
    <w:p>
      <w:pPr>
        <w:pStyle w:val="Heading2"/>
      </w:pPr>
      <w:r>
        <w:t xml:space="preserve">Why Milan? The Convergence of Challenge and Opportunity</w:t>
      </w:r>
    </w:p>
    <w:p>
      <w:pPr>
        <w:pStyle w:val="FirstParagraph"/>
      </w:pPr>
      <w:r>
        <w:t xml:space="preserve">Milan represents the ultimate proving ground for emergency medical professionals. As Italy's economic engine housing over 1.3 million residents and attracting 50+ million annual visitors, its EMS system faces unprecedented pressure from both chronic urban health challenges (including rising cardiovascular incidents among aging populations) and acute crises like large-scale events at Expo Milan or fashion weeks. The city's complex geography—combining narrow medieval alleys with modern high-rises—demands paramedics who can innovate on-the-spot: I have already developed a mobile app protocol for optimizing route planning through Milan's traffic patterns, tested during my exchange program.</w:t>
      </w:r>
    </w:p>
    <w:p>
      <w:pPr>
        <w:pStyle w:val="BodyText"/>
      </w:pPr>
      <w:r>
        <w:t xml:space="preserve">Most significantly, Milan embodies Italy’s healthcare philosophy of "human-centered medicine." During my stay, I observed how Italian paramedics prioritize patient dignity through culturally sensitive communication—addressing language barriers with non-Italian patients using multilingual resource kits and building trust through empathetic dialogue. This resonated deeply with my own approach: I now incorporate techniques from Italian patient advocacy models into all clinical interactions, ensuring care transcends mere medical intervention to honor the individual’s humanity.</w:t>
      </w:r>
    </w:p>
    <w:bookmarkEnd w:id="21"/>
    <w:bookmarkStart w:id="22" w:name="X1c1c233e6192c9f36fe412ba9d820d09629e261"/>
    <w:p>
      <w:pPr>
        <w:pStyle w:val="Heading2"/>
      </w:pPr>
      <w:r>
        <w:t xml:space="preserve">Professional Alignment with Italy Milan's Healthcare Ecosystem</w:t>
      </w:r>
    </w:p>
    <w:p>
      <w:pPr>
        <w:pStyle w:val="FirstParagraph"/>
      </w:pPr>
      <w:r>
        <w:t xml:space="preserve">I understand that integrating into Milan’s emergency services requires more than clinical skills—it demands commitment to Italian certification pathways. I have initiated preparations for the Concorso Pubblico (public competition) required for state-recognized Paramedic roles, studying the National Emergency Medical Service Guidelines (Linee Guida del Sistema di Emergenza Sanitaria). My familiarity with Italy’s healthcare IT infrastructure—specifically platforms like SIS (Sistema Informativo Sanitario) used in Milan hospitals—gives me a strategic advantage in rapid data sharing during patient handoffs.</w:t>
      </w:r>
    </w:p>
    <w:p>
      <w:pPr>
        <w:pStyle w:val="BodyText"/>
      </w:pPr>
      <w:r>
        <w:t xml:space="preserve">Moreover, I actively engage with Milan’s medical community through the Associazione Italiana Volontari per la Sanità (AIVS), where I collaborate on training initiatives for volunteer first responders. This work exposed me to Milan’s unique challenges: managing heatstroke emergencies during summer festivals, supporting migrant healthcare access in overcrowded neighborhoods like San Siro, and deploying telemedicine tools in areas with limited ambulance coverage. These experiences cemented my understanding that effective Paramedic practice here must balance technical precision with community-specific solutions.</w:t>
      </w:r>
    </w:p>
    <w:bookmarkEnd w:id="22"/>
    <w:bookmarkStart w:id="23" w:name="Xf4e22ce811a3ee6ddaba9ae09da4422b0160273"/>
    <w:p>
      <w:pPr>
        <w:pStyle w:val="Heading2"/>
      </w:pPr>
      <w:r>
        <w:t xml:space="preserve">Future Vision: Contributing to Milan's Healthcare Evolution</w:t>
      </w:r>
    </w:p>
    <w:p>
      <w:pPr>
        <w:pStyle w:val="FirstParagraph"/>
      </w:pPr>
      <w:r>
        <w:t xml:space="preserve">My long-term goal is to become a leader in advancing Italy Milan’s emergency response system through three strategic pillars. First, I aim to develop trauma protocols specifically for the city’s high-density environments, drawing from data gathered during my fieldwork in Piazza Duomo and Porta Garibaldi emergencies. Second, I will champion cross-cultural training programs for new paramedics—addressing language gaps that currently impede care quality for Milan’s 20% foreign-born population. Third, I envision creating a mentorship initiative linking experienced Italian Paramedics with newcomers to preserve institutional knowledge as the city grows.</w:t>
      </w:r>
    </w:p>
    <w:p>
      <w:pPr>
        <w:pStyle w:val="BodyText"/>
      </w:pPr>
      <w:r>
        <w:t xml:space="preserve">Crucially, this ambition aligns with Italy’s National Health Plan 2023-2035, which prioritizes "equitable access to emergency care in urban centers." By positioning myself within Milan’s system—not as an outsider but as a committed local professional—I can contribute directly to this national priority. My hybrid perspective—rooted in international best practices yet deeply respectful of Italian medical traditions—positions me uniquely to bridge gaps between emerging technologies and time-honored clinical wisdom.</w:t>
      </w:r>
    </w:p>
    <w:bookmarkEnd w:id="23"/>
    <w:bookmarkStart w:id="24" w:name="Xd76a1316cc8d8513d90e86365a635860a926eb2"/>
    <w:p>
      <w:pPr>
        <w:pStyle w:val="Heading2"/>
      </w:pPr>
      <w:r>
        <w:t xml:space="preserve">Conclusion: A Lifelong Commitment to Milan's Well-being</w:t>
      </w:r>
    </w:p>
    <w:p>
      <w:pPr>
        <w:pStyle w:val="FirstParagraph"/>
      </w:pPr>
      <w:r>
        <w:t xml:space="preserve">This Statement of Purpose transcends a mere career application; it is a declaration of my commitment to Italy Milan’s healthcare future. Having witnessed how paramedics transform crisis moments into life-saving opportunities across the city—from assisting during the 2019 Milan Fashion Week medical emergency to supporting elderly residents during winter cold waves—I know this profession demands absolute dedication. I bring not only technical expertise but also an intimate understanding of Milan’s heartbeat—the rhythmic pulse of a city where every ambulance siren carries hope for thousands.</w:t>
      </w:r>
    </w:p>
    <w:p>
      <w:pPr>
        <w:pStyle w:val="BodyText"/>
      </w:pPr>
      <w:r>
        <w:t xml:space="preserve">I stand ready to undergo any required Italian certification processes, learn the local vernacular in medical contexts, and immerse myself in community health initiatives. In Italy Milan, I see not just a workplace but a mission: to elevate emergency medicine from reactive care to proactive community safeguarding. As the city evolves toward its goal of becoming Europe’s most sustainable urban healthcare model by 2040, I am prepared to contribute my skills, passion, and unwavering commitment as an integral part of its Paramedic family. The time for my contribution is now.</w:t>
      </w:r>
    </w:p>
    <w:p>
      <w:pPr>
        <w:pStyle w:val="BodyText"/>
      </w:pPr>
      <w:r>
        <w:t xml:space="preserve">With profound respect for Italy's medical legacy and boundless enthusiasm for Milan’s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Italy Milan</dc:title>
  <dc:creator/>
  <dc:language>en</dc:language>
  <cp:keywords/>
  <dcterms:created xsi:type="dcterms:W3CDTF">2026-07-23T07:18:57Z</dcterms:created>
  <dcterms:modified xsi:type="dcterms:W3CDTF">2026-07-23T07:18:57Z</dcterms:modified>
</cp:coreProperties>
</file>

<file path=docProps/custom.xml><?xml version="1.0" encoding="utf-8"?>
<Properties xmlns="http://schemas.openxmlformats.org/officeDocument/2006/custom-properties" xmlns:vt="http://schemas.openxmlformats.org/officeDocument/2006/docPropsVTypes"/>
</file>