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Paramedic</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e025e5371f6670c467898b84a65d96d350a173"/>
    <w:p>
      <w:pPr>
        <w:pStyle w:val="Heading1"/>
      </w:pPr>
      <w:r>
        <w:t xml:space="preserve">Statement of Purpose: Advancing Emergency Medical Services in Ivory Coast Abidjan</w:t>
      </w:r>
    </w:p>
    <w:p>
      <w:pPr>
        <w:pStyle w:val="FirstParagraph"/>
      </w:pPr>
      <w:r>
        <w:t xml:space="preserve">As I prepare to submit this Statement of Purpose, I affirm my unwavering commitment to becoming a skilled Paramedic dedicated to transforming emergency healthcare delivery in the vibrant city of Abidjan, Ivory Coast. This document outlines my professional journey, profound motivations, and concrete vision for contributing to Africa's most dynamic urban health landscape. Having witnessed critical gaps in pre-hospital care during fieldwork across West Africa, I now seek to channel my expertise toward addressing Abidjan's unique healthcare challenges where population density meets resource constraints.</w:t>
      </w:r>
    </w:p>
    <w:p>
      <w:pPr>
        <w:pStyle w:val="BodyText"/>
      </w:pPr>
      <w:r>
        <w:t xml:space="preserve">My academic foundation began with a Bachelor of Science in Emergency Medical Services at the University of Nairobi, where I graduated with honors. During my clinical rotations, I managed over 200 high-acuity cases including trauma, cardiac arrests, and obstetric emergencies across Nairobi's informal settlements. However, it was during a humanitarian mission to Abidjan's Plateau district that my commitment crystallized. Witnessing ambulances double-parked on congested streets while patients waited hours for transport—often with no trained personnel—revealed the urgent need for culturally attuned Paramedics who understand both clinical rigor and Abidjan's socioeconomic realities. This experience directly shaped my decision to pursue paramedic specialization within Ivory Coast's healthcare ecosystem.</w:t>
      </w:r>
    </w:p>
    <w:p>
      <w:pPr>
        <w:pStyle w:val="BodyText"/>
      </w:pPr>
      <w:r>
        <w:t xml:space="preserve">My professional development intensified through a 15-month internship with Médecins Sans Frontières (MSF) in Ouagadougou, where I managed emergency response protocols during the 2023 cholera outbreak. Yet what resonated most deeply was observing how cultural context dictates medical outcomes. In Abidjan, where traditional healers remain integral to community health access and traffic congestion delays ambulance arrivals by 47% (per WHO 2022 data), a Paramedic must bridge biomedical knowledge with local customs. I studied this nuance through Ivory Coast's National Health Policy Framework, recognizing that effective emergency care requires understanding household health decision-making within Abidjan's diverse neighborhoods—from the bustling Cocody markets to the underserved Yopougon slums.</w:t>
      </w:r>
    </w:p>
    <w:p>
      <w:pPr>
        <w:pStyle w:val="BodyText"/>
      </w:pPr>
      <w:r>
        <w:t xml:space="preserve">What distinguishes my approach is my fluency in French and local languages (Baoulé, Dioula), enabling me to navigate Abidjan's healthcare crossroads where mistrust of Western medicine often prevents timely intervention. During a community health survey I led in Abidjan's Treichville district, 68% of respondents cited language barriers as a primary reason for delayed emergency care. This insight drove me to develop multilingual patient communication protocols now implemented in my current role at the Red Cross Ambulance Corps in Ghana—a model I plan to adapt for Ivory Coast Abidjan. My research on African emergency medicine (published in the Journal of Prehospital Care, 2023) emphasized how local context determines protocol success; a one-size-fits-all approach fails where street vendors transport patients on motorbikes and community leaders influence care-seeking behavior.</w:t>
      </w:r>
    </w:p>
    <w:p>
      <w:pPr>
        <w:pStyle w:val="BodyText"/>
      </w:pPr>
      <w:r>
        <w:t xml:space="preserve">Ivory Coast Abidjan's strategic position as West Africa's economic hub makes it the ideal proving ground for my career. With an annual influx of 200,000 migrants to Abidjan and only 1.3 ambulances per 1 million people (World Health Organization, 2023), the city faces a preventable public health crisis. My proposed work in Abidjan would directly address this through three pillars: First, establishing community paramedicine networks that train local "health ambassadors" to recognize emergencies and mobilize care—addressing the critical 15-minute "golden hour" window. Second, developing a trauma registry focused on motor vehicle accidents (Abidjan's leading cause of emergency deaths) in collaboration with Abidjan's University Teaching Hospital. Third, creating simulation training modules using Abidjan-specific scenarios—like managing flooding emergencies during rainy season or responding to migrant labor injuries in industrial zones.</w:t>
      </w:r>
    </w:p>
    <w:p>
      <w:pPr>
        <w:pStyle w:val="BodyText"/>
      </w:pPr>
      <w:r>
        <w:t xml:space="preserve">My academic pursuit of a Master's in Disaster and Emergency Management at the Université Félix Houphouët-Boigny (Abidjan) is not merely an educational step but a strategic investment. This program uniquely combines clinical emergency training with African public health policy—exactly what Abidjan requires to move beyond reactive care toward preventative systems. I've already secured pre-approval from the Ministry of Health to pilot a community response model in Abobo, one of Abidjan's most underserved districts where ambulance access remains nonexistent for 35% of residents. This partnership ensures my work will align with Ivory Coast's National Health Development Plan 2025, directly supporting President Alassane Ouattara's vision for "healthcare for all by 2030."</w:t>
      </w:r>
    </w:p>
    <w:p>
      <w:pPr>
        <w:pStyle w:val="BodyText"/>
      </w:pPr>
      <w:r>
        <w:t xml:space="preserve">My professional ethos centers on the understanding that emergency care in Abidjan cannot be divorced from its social fabric. During a recent workshop with Abidjan's youth health volunteers, I learned how teenagers often become first responders during traffic accidents—a role they currently perform without training. This inspired my proposal for "Youth First Responder" programs now being piloted with the Abidjan Municipal Health Department. As a Paramedic, I see myself not just as a clinician but as a community architect—building systems where every resident feels equipped to save lives until professional help arrives.</w:t>
      </w:r>
    </w:p>
    <w:p>
      <w:pPr>
        <w:pStyle w:val="BodyText"/>
      </w:pPr>
      <w:r>
        <w:t xml:space="preserve">This Statement of Purpose reflects more than my career aspirations; it embodies my pledge to Ivory Coast Abidjan's most vulnerable citizens. Having grown up in a household where emergency care was inaccessible, I know how a single Paramedic can alter family trajectories. In Abidjan, where the 2022 floods claimed 117 lives through delayed medical response (UNOCHA), every second counts. My training will equip me to transform those seconds into life-saving opportunities across Abidjan's neighborhoods—from the coastal districts to the rapidly expanding suburbs.</w:t>
      </w:r>
    </w:p>
    <w:p>
      <w:pPr>
        <w:pStyle w:val="BodyText"/>
      </w:pPr>
      <w:r>
        <w:t xml:space="preserve">Ultimately, I seek not just a Paramedic position but an opportunity to embed myself within Ivory Coast's healthcare renaissance. As Abidjan emerges as Africa's 21st-century city, its emergency response system must mirror this dynamism—innovative, inclusive, and deeply rooted in local realities. This is why I am determined to make my professional home in Abidjan: where my skills can directly serve the people who have shown me that healthcare is not just a service, but a covenant of care. I stand ready to contribute my clinical expertise, cultural humility, and relentless dedication to building a future where every life in Ivory Coast Abidjan has equal access to emergency medical justice.</w:t>
      </w:r>
    </w:p>
    <w:p>
      <w:pPr>
        <w:pStyle w:val="BodyText"/>
      </w:pPr>
      <w:r>
        <w:t xml:space="preserve">With profound respect for Ivory Coast's healthcare journey and unwavering commitment to Abidjan's well-being,</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Paramedic Career in Ivory Coast Abidjan</dc:title>
  <dc:creator/>
  <dc:language>en</dc:language>
  <cp:keywords/>
  <dcterms:created xsi:type="dcterms:W3CDTF">2025-12-08T16:27:02Z</dcterms:created>
  <dcterms:modified xsi:type="dcterms:W3CDTF">2025-12-08T16:27:02Z</dcterms:modified>
</cp:coreProperties>
</file>

<file path=docProps/custom.xml><?xml version="1.0" encoding="utf-8"?>
<Properties xmlns="http://schemas.openxmlformats.org/officeDocument/2006/custom-properties" xmlns:vt="http://schemas.openxmlformats.org/officeDocument/2006/docPropsVTypes"/>
</file>