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dbf3de1cb8960f9d687f222108bf1361c396478"/>
    <w:p>
      <w:pPr>
        <w:pStyle w:val="Heading1"/>
      </w:pPr>
      <w:r>
        <w:t xml:space="preserve">Statement of Purpose: Advancing Emergency Medical Care as a Paramedic in Japan Osaka</w:t>
      </w:r>
    </w:p>
    <w:p>
      <w:pPr>
        <w:pStyle w:val="FirstParagraph"/>
      </w:pPr>
      <w:r>
        <w:t xml:space="preserve">As I prepare to submit this Statement of Purpose, I reflect deeply on my journey toward becoming a dedicated Paramedic and my profound commitment to contributing to the emergency medical services (EMS) system in Japan Osaka. This document articulates my professional aspirations, qualifications, and unwavering dedication to integrating into Osaka's healthcare ecosystem as a skilled paramedic. My passion for life-saving interventions has been honed through rigorous training and field experience, but it is my specific desire to serve in Japan Osaka that fuels this application with purpose and precision.</w:t>
      </w:r>
    </w:p>
    <w:p>
      <w:pPr>
        <w:pStyle w:val="BodyText"/>
      </w:pPr>
      <w:r>
        <w:t xml:space="preserve">My foundational training as a Paramedic began at the Metropolitan Emergency Medical Academy, where I completed a comprehensive 18-month program combining advanced clinical education with 1,200 hours of field rotations. I mastered critical competencies including trauma management, cardiac resuscitation (ACLS/PALS), pediatric emergency care, and disaster response protocols. During my internship with City Ambulance Service in Chicago, I responded to over 500 calls—ranging from motor vehicle collisions to mass-casualty incidents—developing rapid decision-making skills under pressure. Yet, it was witnessing Osaka's unique urban healthcare challenges during a study exchange that crystallized my vision: I seek not merely to practice as a Paramedic but to elevate emergency care within Japan's dynamic medical landscape.</w:t>
      </w:r>
    </w:p>
    <w:p>
      <w:pPr>
        <w:pStyle w:val="BodyText"/>
      </w:pPr>
      <w:r>
        <w:t xml:space="preserve">Japan Osaka represents the perfect convergence of my professional ambitions and cultural resonance. As one of Asia’s most vibrant metropolises, Osaka faces complex EMS demands due to its population density (over 2.7 million residents in the city proper), frequent natural disasters, and aging demographic. The city's integrated emergency response system—where paramedics collaborate closely with hospitals through the National Emergency Medical System (NEMS)—aligns perfectly with my philosophy of seamless patient handoffs and data-driven care. Unlike many Western systems, Osaka prioritizes rapid on-scene stabilization before transport, a methodology I actively studied during my research trip to Osaka Prefectural University. Witnessing paramedics efficiently triage patients during a simulated earthquake drill at the Osaka Disaster Medical Center solidified my resolve: I am prepared to immediately contribute to this model.</w:t>
      </w:r>
    </w:p>
    <w:p>
      <w:pPr>
        <w:pStyle w:val="BodyText"/>
      </w:pPr>
      <w:r>
        <w:t xml:space="preserve">My adaptability extends beyond clinical skills. I have achieved JLPT N3 Japanese proficiency through intensive study and immersion, enabling me to navigate patient interactions with cultural sensitivity. In Japan, communication nuances significantly impact patient trust—particularly with elderly populations who often hesitate to seek help. During my Osaka exchange, I observed how paramedics use non-verbal cues (like gentle hand gestures) and calm vocal tones to alleviate anxiety—a practice I now incorporate daily in my work. Moreover, Japan's emphasis on preventive healthcare resonates deeply with me; I intend to support Osaka's community outreach programs by conducting free CPR workshops at local senior centers, mirroring the initiatives championed by the Osaka Fire Department’s Community Health Unit.</w:t>
      </w:r>
    </w:p>
    <w:p>
      <w:pPr>
        <w:pStyle w:val="BodyText"/>
      </w:pPr>
      <w:r>
        <w:t xml:space="preserve">What distinguishes my application is my proactive approach to bridging gaps in Japan's EMS. Western paramedics often struggle with Japan’s unique protocols—such as the mandatory use of specific medical equipment like portable ECG devices under strict hospital guidelines. To overcome this, I completed a specialized certification in Japanese Emergency Medicine Standards (JEMS) through the International Health Training Institute, studying Tokyo University’s research on reducing pre-hospital mortality rates by 15% in urban settings. I also volunteered with the Osaka Red Cross Society to understand their "Rapid Response Network" system, where paramedics use GPS-enabled ambulances to coordinate with nearby hospitals—a model I aim to optimize through my tech-savviness (I am proficient in EMS software like Medtronic’s Mobile Emergency Suite).</w:t>
      </w:r>
    </w:p>
    <w:p>
      <w:pPr>
        <w:pStyle w:val="BodyText"/>
      </w:pPr>
      <w:r>
        <w:t xml:space="preserve">My commitment to Japan Osaka transcends professional ambition; it is a promise of cultural integration. I have researched Osaka’s community ethos—where "omotenashi" (selfless hospitality) defines human interactions—and plan to embody this spirit in my practice. For instance, I will learn local dialects used in Dōtonbori and Namba districts, where tourists often require assistance during medical crises. This isn’t merely about language; it’s about recognizing that an Osaka resident’s comfort directly impacts treatment efficacy. As a Paramedic serving in this city, I will prioritize understanding patients’ social contexts—whether they’re street vendors facing heatstroke or students with anxiety attacks—ensuring care is both clinical and compassionate.</w:t>
      </w:r>
    </w:p>
    <w:p>
      <w:pPr>
        <w:pStyle w:val="BodyText"/>
      </w:pPr>
      <w:r>
        <w:t xml:space="preserve">Looking ahead, my five-year vision for Japan Osaka involves advancing paramedic roles through innovation. I aim to co-create a bilingual (English/Japanese) EMS training module for international responders at Osaka’s Emergency Medical Academy, addressing the growing need as tourism surges toward 20 million annual visitors. Simultaneously, I will collaborate with researchers at Kansai University on a project measuring how cultural competence reduces patient hesitation in seeking emergency care—a critical factor in Osaka’s low cardiac arrest survival rates compared to global benchmarks. This research directly supports Japan’s national goal of improving out-of-hospital cardiac arrest survival to 30% by 2030.</w:t>
      </w:r>
    </w:p>
    <w:p>
      <w:pPr>
        <w:pStyle w:val="BodyText"/>
      </w:pPr>
      <w:r>
        <w:t xml:space="preserve">As I conclude this Statement of Purpose, I reaffirm that my journey as a Paramedic has been purpose-built for Japan Osaka. My clinical expertise is not an endpoint but the foundation for deeper engagement with a city that values both precision and humanity in healthcare. I do not seek merely to work here; I am committed to becoming an indispensable part of Osaka’s emergency response fabric—where every life saved honors the spirit of "Osaka charm." With my skills, cultural humility, and unwavering dedication, I stand ready to answer the call when lives hang in the balance across Osaka’s bustling streets.</w:t>
      </w:r>
    </w:p>
    <w:p>
      <w:pPr>
        <w:pStyle w:val="BodyText"/>
      </w:pPr>
      <w:r>
        <w:t xml:space="preserve">Thank you for considering my application. I eagerly anticipate contributing to Japan Osaka’s legacy of compassionate emergency care as a Paramedic who understands that true excellence lies not just in saving lives, but in honoring the dignity of every patient we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Japan Osaka</dc:title>
  <dc:creator/>
  <dc:language>en</dc:language>
  <cp:keywords/>
  <dcterms:created xsi:type="dcterms:W3CDTF">2025-12-08T10:19:18Z</dcterms:created>
  <dcterms:modified xsi:type="dcterms:W3CDTF">2025-12-08T10:19:18Z</dcterms:modified>
</cp:coreProperties>
</file>

<file path=docProps/custom.xml><?xml version="1.0" encoding="utf-8"?>
<Properties xmlns="http://schemas.openxmlformats.org/officeDocument/2006/custom-properties" xmlns:vt="http://schemas.openxmlformats.org/officeDocument/2006/docPropsVTypes"/>
</file>