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5" w:name="X4c642cce15f3c2aae45bf966cf60310ee7588a3"/>
    <w:p>
      <w:pPr>
        <w:pStyle w:val="Heading1"/>
      </w:pPr>
      <w:r>
        <w:t xml:space="preserve">Statement of Purpose: Pursuing Excellence as a Paramedic in the Netherlands Amsterdam</w:t>
      </w:r>
    </w:p>
    <w:p>
      <w:pPr>
        <w:pStyle w:val="FirstParagraph"/>
      </w:pPr>
      <w:r>
        <w:t xml:space="preserve">As I prepare to submit this comprehensive Statement of Purpose, I am filled with profound enthusiasm for my aspiration to become a certified Paramedic within the world-class healthcare ecosystem of the Netherlands Amsterdam. This document serves not merely as an academic requirement, but as a testament to my unwavering commitment to emergency medical services (EMS) and my deep alignment with the Netherlands' innovative approach to paramedic practice. I am writing this Statement of Purpose to articulate how my professional journey has prepared me for this pivotal step, and why Amsterdam—where cutting-edge EMS meets cultural vibrancy—is the indispensable environment for my growth as a Paramedic.</w:t>
      </w:r>
    </w:p>
    <w:bookmarkStart w:id="20" w:name="X6119a6586789db498f5d6d186fad258d145b867"/>
    <w:p>
      <w:pPr>
        <w:pStyle w:val="Heading2"/>
      </w:pPr>
      <w:r>
        <w:t xml:space="preserve">Foundational Motivation: The Call of Emergency Medicine</w:t>
      </w:r>
    </w:p>
    <w:p>
      <w:pPr>
        <w:pStyle w:val="FirstParagraph"/>
      </w:pPr>
      <w:r>
        <w:t xml:space="preserve">My passion for paramedicine ignited during a volunteer stint at a rural ambulance service in my hometown. Witnessing the life-saving interventions performed by paramedics under pressure revealed to me that emergency medicine is not merely a profession—it is a calling requiring precision, compassion, and unyielding integrity. When I witnessed an elderly patient stabilized by swift action during a cardiac arrest, I understood that as a Paramedic, every second counts. This experience crystallized my ambition: to join the ranks of Dutch paramedics who operate within one of Europe’s most efficient EMS systems. The Netherlands Amsterdam represents the ideal crucible for this mission, where evidence-based protocols and patient-centered care converge.</w:t>
      </w:r>
    </w:p>
    <w:bookmarkEnd w:id="20"/>
    <w:bookmarkStart w:id="21" w:name="academic-and-practical-preparation"/>
    <w:p>
      <w:pPr>
        <w:pStyle w:val="Heading2"/>
      </w:pPr>
      <w:r>
        <w:t xml:space="preserve">Academic and Practical Preparation</w:t>
      </w:r>
    </w:p>
    <w:p>
      <w:pPr>
        <w:pStyle w:val="FirstParagraph"/>
      </w:pPr>
      <w:r>
        <w:t xml:space="preserve">My academic foundation includes a Bachelor’s degree in Emergency Medical Services with honors, supplemented by 1,500 hours of clinical rotations across urban and trauma settings. I mastered advanced cardiac life support (ACLS), pediatric advanced life support (PALS), and tactical emergency medical services (TEMS) protocols—skills directly transferable to the Dutch EMS framework. Crucially, I immersed myself in Netherlands-specific healthcare literature, studying how the Dutch "Gemeentelijke Ambulance Dienst" model prioritizes rapid response times (</w:t>
      </w:r>
      <w:r>
        <w:rPr>
          <w:bCs/>
          <w:b/>
        </w:rPr>
        <w:t xml:space="preserve">6 minutes average across urban areas</w:t>
      </w:r>
      <w:r>
        <w:t xml:space="preserve">) and integrates paramedics as pivotal members of interdisciplinary teams. This research was not academic; it fueled my determination to contribute to Amsterdam’s renowned system.</w:t>
      </w:r>
    </w:p>
    <w:bookmarkEnd w:id="21"/>
    <w:bookmarkStart w:id="22" w:name="X3a370af7c803a41a0c268800ee09cbc9731698b"/>
    <w:p>
      <w:pPr>
        <w:pStyle w:val="Heading2"/>
      </w:pPr>
      <w:r>
        <w:t xml:space="preserve">Why Netherlands Amsterdam? A Strategic Alignment</w:t>
      </w:r>
    </w:p>
    <w:p>
      <w:pPr>
        <w:pStyle w:val="FirstParagraph"/>
      </w:pPr>
      <w:r>
        <w:t xml:space="preserve">The Netherlands Amsterdam is not merely a location for my career—it is the epicenter of paramedic excellence I have long sought. Unlike many countries where paramedics operate under physician supervision, the Dutch model empowers Paramedics with significant autonomy through advanced practice scopes, including administering medications and interpreting ECGs without direct medical control. This philosophy resonates deeply with my belief that on-scene decision-making must be swift and authoritative. Amsterdam’s multicultural environment further amplifies this opportunity: as a city of over 90 nationalities, its emergency services require paramedics who can navigate linguistic barriers and cultural nuances—skills I’ve cultivated through language training in Dutch (B1 level) and cross-cultural communication workshops.</w:t>
      </w:r>
    </w:p>
    <w:p>
      <w:pPr>
        <w:pStyle w:val="BodyText"/>
      </w:pPr>
      <w:r>
        <w:t xml:space="preserve">Moreover, Amsterdam’s infrastructure aligns perfectly with my professional ethos. The city’s extensive bike network enables paramedics to reach patients faster than traditional ambulances during traffic congestion—a system I studied extensively while researching the Netherlands Amsterdam EMS model. The Dutch emphasis on prevention (e.g., public health initiatives like "Ambulance 24/7" for mental health crises) also mirrors my advocacy for holistic emergency care beyond acute interventions. Choosing Amsterdam means aligning with a healthcare culture that values both technological innovation—such as AI-assisted triage tools—and human connection.</w:t>
      </w:r>
    </w:p>
    <w:bookmarkEnd w:id="22"/>
    <w:bookmarkStart w:id="23" w:name="Xa6485734003f2ada5a1453e0694f4a774880a76"/>
    <w:p>
      <w:pPr>
        <w:pStyle w:val="Heading2"/>
      </w:pPr>
      <w:r>
        <w:t xml:space="preserve">Long-Term Vision: Contributing to Netherlands Healthcare</w:t>
      </w:r>
    </w:p>
    <w:p>
      <w:pPr>
        <w:pStyle w:val="FirstParagraph"/>
      </w:pPr>
      <w:r>
        <w:t xml:space="preserve">My ultimate goal transcends personal achievement: I aim to become a leader in advancing paramedic practice within the Netherlands Amsterdam context. In the immediate term, I will complete the Dutch Paramedic Certification Program (Basisberoep Paramedicus) at Amsterdam’s renowned healthcare academies. Thereafter, I aspire to specialize in pre-hospital trauma care for high-risk urban environments—addressing a critical gap in Amsterdam’s emergency response for accidents involving cyclists or tourists. Long-term, I plan to collaborate with the Dutch National Institute for Public Health (RIVM) to develop culturally competent protocols for migrant communities, ensuring equitable care access across Amsterdam’s diverse neighborhoods.</w:t>
      </w:r>
    </w:p>
    <w:p>
      <w:pPr>
        <w:pStyle w:val="BodyText"/>
      </w:pPr>
      <w:r>
        <w:t xml:space="preserve">This vision is deeply rooted in my admiration for the Netherlands’ holistic health philosophy. The country’s "Dutch Approach" prioritizes patient dignity and community well-being alongside clinical outcomes—principles I witnessed firsthand during a recent visit to Amsterdam’s Slotervaart Hospital, where paramedics worked seamlessly with social workers to address homelessness-related emergencies. To be part of this system is to join a legacy of excellence where the Paramedic role is respected as both a clinical and community pillar.</w:t>
      </w:r>
    </w:p>
    <w:bookmarkEnd w:id="23"/>
    <w:bookmarkStart w:id="24" w:name="X08dd133757830f40e504e7c4147be7faf71a58b"/>
    <w:p>
      <w:pPr>
        <w:pStyle w:val="Heading2"/>
      </w:pPr>
      <w:r>
        <w:t xml:space="preserve">Conclusion: A Commitment Forged in Purpose</w:t>
      </w:r>
    </w:p>
    <w:p>
      <w:pPr>
        <w:pStyle w:val="FirstParagraph"/>
      </w:pPr>
      <w:r>
        <w:t xml:space="preserve">In drafting this Statement of Purpose, I have reaffirmed that my path as a Paramedic culminates in the Netherlands Amsterdam. It is here, where evidence-based practice meets compassionate action on every street corner from the Jordaan district to Zuidas, that I will fulfill my professional destiny. The Netherlands does not merely offer a job—it offers an invitation to shape tomorrow’s emergency medicine within one of the world’s most respected healthcare systems. As I prepare to contribute my skills, cultural sensitivity, and unwavering dedication as a Paramedic in Amsterdam, I recognize this is more than an application; it is the beginning of a lifelong commitment to saving lives with precision and humanity. I am ready to embrace the challenges of paramedicine in Netherlands Amsterdam—not just as a career choice, but as my purpose.</w:t>
      </w:r>
    </w:p>
    <w:p>
      <w:pPr>
        <w:pStyle w:val="BodyText"/>
      </w:pPr>
      <w:r>
        <w:t xml:space="preserve">With profound respect for the Dutch healthcare tradition, I submit this Statement of Purpose with confidence that my journey aligns seamlessly with the values and future needs of Paramedics across Netherlands Amsterdam.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Netherlands Amsterdam</dc:title>
  <dc:creator/>
  <dc:language>en</dc:language>
  <cp:keywords/>
  <dcterms:created xsi:type="dcterms:W3CDTF">2026-07-21T09:57:44Z</dcterms:created>
  <dcterms:modified xsi:type="dcterms:W3CDTF">2026-07-21T09:57:44Z</dcterms:modified>
</cp:coreProperties>
</file>

<file path=docProps/custom.xml><?xml version="1.0" encoding="utf-8"?>
<Properties xmlns="http://schemas.openxmlformats.org/officeDocument/2006/custom-properties" xmlns:vt="http://schemas.openxmlformats.org/officeDocument/2006/docPropsVTypes"/>
</file>