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Paramedic</w:t>
      </w:r>
      <w:r>
        <w:t xml:space="preserve"> </w:t>
      </w:r>
      <w:r>
        <w:t xml:space="preserve">Career</w:t>
      </w:r>
      <w:r>
        <w:t xml:space="preserve"> </w:t>
      </w:r>
      <w:r>
        <w:t xml:space="preserve">in</w:t>
      </w:r>
      <w:r>
        <w:t xml:space="preserve"> </w:t>
      </w:r>
      <w:r>
        <w:t xml:space="preserve">Nigeria</w:t>
      </w:r>
      <w:r>
        <w:t xml:space="preserve"> </w:t>
      </w:r>
      <w:r>
        <w:t xml:space="preserve">Lagos</w:t>
      </w:r>
    </w:p>
    <w:bookmarkStart w:id="20" w:name="Xd93db028c704a974bc2a5104efe7daa3832df9e"/>
    <w:p>
      <w:pPr>
        <w:pStyle w:val="Heading1"/>
      </w:pPr>
      <w:r>
        <w:t xml:space="preserve">Statement of Purpose: Advancing Emergency Medical Services as a Paramedic in Nigeria Lagos</w:t>
      </w:r>
    </w:p>
    <w:p>
      <w:pPr>
        <w:pStyle w:val="FirstParagraph"/>
      </w:pPr>
      <w:r>
        <w:t xml:space="preserve">From the bustling streets of Ikeja to the flood-prone neighborhoods of Mushin, Lagos represents a city where every day presents unprecedented challenges for emergency medical responders. It is within this dynamic and demanding environment that I, Adebayo Oluwaseun, have dedicated my professional life to becoming a skilled Paramedic committed to serving Nigeria's most populous metropolis. My Statement of Purpose outlines not merely career aspirations but a concrete commitment to strengthening the Emergency Medical Services (EMS) infrastructure in Lagos State—a city where timely intervention can mean the difference between life and death for over 20 million residents.</w:t>
      </w:r>
    </w:p>
    <w:p>
      <w:pPr>
        <w:pStyle w:val="BodyText"/>
      </w:pPr>
      <w:r>
        <w:t xml:space="preserve">My journey began during my National Youth Service Corps (NYSC) year at Lagos State University Teaching Hospital (LASUTH), where I served as a Clinical Assistant in the Emergency Department. Witnessing firsthand the overwhelming surge of trauma cases—particularly road traffic accidents, industrial injuries, and complications from acute illnesses like malaria and cholera—ignited a profound sense of purpose. Lagos's notorious traffic congestion often delayed ambulance arrivals by critical minutes, while under-resourced community clinics struggled to manage cardiac arrests or childbirth emergencies. These experiences crystallized my resolve: I would not merely work as a Paramedic in Nigeria Lagos; I would actively contribute to transforming the city's EMS response system from reactive to resilient.</w:t>
      </w:r>
    </w:p>
    <w:p>
      <w:pPr>
        <w:pStyle w:val="BodyText"/>
      </w:pPr>
      <w:r>
        <w:t xml:space="preserve">Subsequently, I earned my Higher National Diploma (HND) in Emergency Medical Services from the Nigerian College of Health Technology (NCHT) in Surulere, Lagos. My academic curriculum was intentionally focused on context-specific challenges: modules on "Urban Trauma Management," "Disaster Response for High-Density Populations," and "Cultural Competency in Nigerian Healthcare" equipped me with tools to address Lagos's unique ecosystem. I specialized in Advanced Cardiac Life Support (ACLS) and Pediatric Advanced Life Support (PALS), certifications critical for managing the high incidence of cardiac events among Lagos' aging population and pediatric emergencies in crowded informal settlements. Crucially, my training emphasized the "Golden Hour" concept—not as a theoretical ideal but as an operational imperative within Lagos's infrastructure realities.</w:t>
      </w:r>
    </w:p>
    <w:p>
      <w:pPr>
        <w:pStyle w:val="BodyText"/>
      </w:pPr>
      <w:r>
        <w:t xml:space="preserve">My professional experience has been defined by immersion in Lagos's emergency landscape. As a Certified Paramedic with the Lagos State Emergency Management Agency (LSEMA) for three years, I responded to over 2,500 calls across all 20 Local Government Areas (LGAs), including the high-risk zones of Badagry and Apapa where industrial accidents are frequent. I have stabilized critical patients during monsoon floods when roads became impassable and coordinated with community health workers in Makoko to provide pre-hospital care for fishing communities. In one incident, my team utilized motorcycle ambulances to bypass traffic on Lagos-Ibadan Expressway, delivering a trauma victim to the nearest facility within 18 minutes—a feat that directly contributed to his survival. I also trained 150 community volunteers in basic first aid and hemorrhage control across Eti-Osa LGA, recognizing that empowering local networks is as vital as paramedic intervention itself.</w:t>
      </w:r>
    </w:p>
    <w:p>
      <w:pPr>
        <w:pStyle w:val="BodyText"/>
      </w:pPr>
      <w:r>
        <w:t xml:space="preserve">What distinguishes my approach is an unwavering focus on Lagos's socio-ecological realities. I understand that effective Paramedic practice here requires more than clinical skills: it demands fluency in local languages (Yoruba, Pidgin English), respect for community protocols, and the ability to navigate complex urban topographies. For instance, during the 2023 Lekki Free Trade Zone incident involving a chemical spill, I collaborated with Lagos State Ministry of Health officials to establish triage points using available market structures—demonstrating adaptability in resource-constrained settings. I have also advocated for improved ambulance dispatch protocols through participation in the Lagos Emergency Response Task Force, emphasizing data-driven solutions like GPS tracking to reduce response times by 30% in pilot zones.</w:t>
      </w:r>
    </w:p>
    <w:p>
      <w:pPr>
        <w:pStyle w:val="BodyText"/>
      </w:pPr>
      <w:r>
        <w:t xml:space="preserve">I am acutely aware that Nigeria Lagos faces a critical shortage of certified Paramedics trained for urban emergencies. While many graduates leave for cities abroad or government roles, I choose to remain where my expertise is most urgently needed. My long-term goal is to co-develop a specialized "Lagos Urban Paramedic Certification Program" with the National Primary Health Care Development Agency (NPHCDA), targeting community health workers and motorcycle transport operators—a model that builds local capacity while addressing systemic gaps in Lagos's emergency infrastructure. This initiative would directly align with the Lagos State Government’s "2030 Emergency Response Strategic Plan," which prioritizes expanding pre-hospital care access to 75% of residents.</w:t>
      </w:r>
    </w:p>
    <w:p>
      <w:pPr>
        <w:pStyle w:val="BodyText"/>
      </w:pPr>
      <w:r>
        <w:t xml:space="preserve">My technical competencies are matched by a deep cultural commitment to Nigeria. I have volunteered with the Nigerian Red Cross Society's Lagos chapter during Eid and Christmas, providing health education in underserved communities. This work reinforced my belief that emergency response must be embedded within the fabric of Lagosian life—not as an external service but as a community-owned function. I am proficient in managing electronic patient records systems used by LSEMA and LASUTH, ensuring seamless handoffs between pre-hospital and hospital care—a critical improvement area in Nigeria's fragmented EMS landscape.</w:t>
      </w:r>
    </w:p>
    <w:p>
      <w:pPr>
        <w:pStyle w:val="BodyText"/>
      </w:pPr>
      <w:r>
        <w:t xml:space="preserve">As Lagos continues to grow at a rate of 2.7% annually, the demand for skilled Paramedics will escalate exponentially. I am prepared to meet this challenge with the discipline forged in Lagos's emergency wards, the adaptability tested on its chaotic roads, and the cultural intelligence required to serve its diverse communities. My Statement of Purpose is not a declaration of intent but a promise: I will leverage every skill, insight, and moment of crisis encountered in Nigeria Lagos to advance the profession and save lives where they are most needed. The streets of this city are my classroom; its people, my patients; and together, we will build an EMS system worthy of Lagos's resilience.</w:t>
      </w:r>
    </w:p>
    <w:p>
      <w:pPr>
        <w:pStyle w:val="BodyText"/>
      </w:pPr>
      <w:r>
        <w:t xml:space="preserve">I respectfully submit this Statement as a testament to my readiness to contribute meaningfully as a Paramedic in the heart of Nigeria Lagos—where every life matters, and every minute counts.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Paramedic Career in Nigeria Lagos</dc:title>
  <dc:creator/>
  <dc:language>en</dc:language>
  <cp:keywords/>
  <dcterms:created xsi:type="dcterms:W3CDTF">2026-07-23T11:50:41Z</dcterms:created>
  <dcterms:modified xsi:type="dcterms:W3CDTF">2026-07-23T11:50:41Z</dcterms:modified>
</cp:coreProperties>
</file>

<file path=docProps/custom.xml><?xml version="1.0" encoding="utf-8"?>
<Properties xmlns="http://schemas.openxmlformats.org/officeDocument/2006/custom-properties" xmlns:vt="http://schemas.openxmlformats.org/officeDocument/2006/docPropsVTypes"/>
</file>