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2f4e3e1ee1683b4460b9074a1c466b22b97f310"/>
    <w:p>
      <w:pPr>
        <w:pStyle w:val="Heading1"/>
      </w:pPr>
      <w:r>
        <w:t xml:space="preserve">Statement of Purpose: Advancing Emergency Medical Services in Riyadh, Saudi Arabia</w:t>
      </w:r>
    </w:p>
    <w:p>
      <w:pPr>
        <w:pStyle w:val="FirstParagraph"/>
      </w:pPr>
      <w:r>
        <w:t xml:space="preserve">As a dedicated and skilled paramedic with over five years of hands-on emergency medical experience across diverse urban and remote settings, I am writing this Statement of Purpose to express my profound commitment to contributing to the evolving healthcare landscape of Saudi Arabia, specifically within the dynamic metropolis of Riyadh. This document outlines my professional journey, specialized competencies, cultural alignment with Saudi healthcare values, and unwavering dedication to supporting the Kingdom’s Vision 2030 objectives through excellence in pre-hospital emergency medical services.</w:t>
      </w:r>
    </w:p>
    <w:p>
      <w:pPr>
        <w:pStyle w:val="BodyText"/>
      </w:pPr>
      <w:r>
        <w:t xml:space="preserve">My foundational training as a Paramedic began at the National Institute of Emergency Medicine (NIEM) in Cairo, where I mastered advanced life support protocols, trauma management, and critical care transport under high-pressure scenarios. Subsequent field experience with the Greater Cairo Ambulance Service exposed me to complex emergencies including mass casualty incidents, road traffic collisions typical of rapidly growing urban centers, and medical crises exacerbated by extreme environmental conditions. These experiences honed my ability to make rapid clinical decisions while maintaining composure—a skill I now recognize as indispensable for Riyadh’s expanding population and its unique healthcare demands. Having witnessed the transformative impact of well-structured emergency medical systems in emerging economies, I am eager to apply this expertise within Saudi Arabia’s ambitious healthcare modernization framework.</w:t>
      </w:r>
    </w:p>
    <w:p>
      <w:pPr>
        <w:pStyle w:val="BodyText"/>
      </w:pPr>
      <w:r>
        <w:t xml:space="preserve">Riyadh represents a pivotal frontier for emergency medical services (EMS) development. As the capital city and economic heart of Saudi Arabia, Riyadh faces unique challenges: a rapidly increasing population density, significant traffic congestion impacting response times, rising prevalence of lifestyle-related health emergencies (such as cardiac events and diabetes complications), and the need to serve a diverse expatriate community alongside local citizens. The Kingdom’s National Ambulance Service (NAS) initiative under Vision 2030 directly aligns with my professional mission. I am deeply motivated by Saudi Arabia’s commitment to elevating healthcare standards through technology integration, evidence-based protocols, and strategic expansion of EMS coverage—goals I am prepared to actively advance as a Paramedic in Riyadh.</w:t>
      </w:r>
    </w:p>
    <w:p>
      <w:pPr>
        <w:pStyle w:val="BodyText"/>
      </w:pPr>
      <w:r>
        <w:t xml:space="preserve">My technical proficiency is complemented by cultural adaptability essential for success in Saudi Arabia. I have completed intensive training in cross-cultural communication and Islamic healthcare ethics, ensuring respectful interactions with patients across all backgrounds. Fluent in Arabic (with native proficiency) and English (both professionally certified), I can effectively coordinate with multidisciplinary teams, document patient care accurately per international standards, and provide clear instructions to patients during high-stress situations—a critical asset in Riyadh’s multilingual environment. Furthermore, I have studied Saudi cultural nuances extensively through partnerships with the Saudi Red Crescent Authority (SRCA) workshops, understanding the importance of modesty protocols and family involvement in patient care decisions. This awareness will facilitate seamless integration into Riyadh’s healthcare teams while honoring local traditions.</w:t>
      </w:r>
    </w:p>
    <w:p>
      <w:pPr>
        <w:pStyle w:val="BodyText"/>
      </w:pPr>
      <w:r>
        <w:t xml:space="preserve">What truly drives my aspiration to serve as a Paramedic in Riyadh is the opportunity to contribute to a system poised for revolutionary growth. Saudi Arabia’s investment in EMS infrastructure—including state-of-the-art ambulances equipped with telemedicine capabilities, AI-driven dispatch systems, and standardized paramedic training pathways—resonates with my belief that technology must serve human-centered care. I have closely followed Riyadh’s development of specialized emergency response units for heat-related illnesses (a critical concern in our desert climate) and the expansion of female paramedics across the Kingdom—a testament to Saudi Arabia’s progressive healthcare vision. I am prepared to embrace these innovations, training locally on systems like the SRCA’s national EMS platform while sharing my experience in trauma triage protocols from high-volume urban settings.</w:t>
      </w:r>
    </w:p>
    <w:p>
      <w:pPr>
        <w:pStyle w:val="BodyText"/>
      </w:pPr>
      <w:r>
        <w:t xml:space="preserve">My professional philosophy centers on preventative care and community education—key pillars of Saudi healthcare strategy. In my current role, I have co-developed first-aid workshops for schools and factories in Egypt, reducing workplace injuries by 22%. I intend to replicate this model in Riyadh through partnerships with King Faisal Specialist Hospital’s community health programs or the Ministry of Health’s public awareness initiatives. Whether training drivers on road safety, educating communities on cardiac arrest response (CPR), or collaborating with Riyadh’s municipal authorities on disaster preparedness drills, I aim to move beyond emergency response into proactive health empowerment—directly supporting Saudi Arabia’s goal of reducing preventable morbidity.</w:t>
      </w:r>
    </w:p>
    <w:p>
      <w:pPr>
        <w:pStyle w:val="BodyText"/>
      </w:pPr>
      <w:r>
        <w:t xml:space="preserve">Moreover, I recognize that sustainability in EMS requires systemic collaboration. Having volunteered with international NGOs during the Hajj season in Makkah, I understand the logistical complexities of large-scale medical operations. This experience has equipped me to contribute meaningfully to Riyadh’s emergency management planning as a paramedic—working alongside SRCA, Ministry of Health teams, and private healthcare providers to optimize resource allocation and response efficiency. I am committed to continuous learning through Saudi Arabia’s accredited paramedic certification programs and actively seek opportunities for professional development in areas like wilderness medicine (relevant for Riyadh’s outskirts) or pediatric emergency care.</w:t>
      </w:r>
    </w:p>
    <w:p>
      <w:pPr>
        <w:pStyle w:val="BodyText"/>
      </w:pPr>
      <w:r>
        <w:t xml:space="preserve">Choosing Riyadh as the foundation of my career is not merely a logistical decision but a profound alignment with Saudi Arabia’s healthcare mission. The Kingdom offers an unparalleled opportunity to grow alongside a system rapidly advancing toward global benchmarks while preserving cultural identity. I envision myself not just as an employee, but as a committed member of Riyadh’s healthcare ecosystem—delivering life-saving care with technical excellence, cultural sensitivity, and unwavering dedication to the well-being of every resident and visitor in this vibrant city.</w:t>
      </w:r>
    </w:p>
    <w:p>
      <w:pPr>
        <w:pStyle w:val="BodyText"/>
      </w:pPr>
      <w:r>
        <w:t xml:space="preserve">I am confident that my clinical expertise, adaptability to Saudi cultural contexts, and passion for Vision 2030’s healthcare ambitions make me an ideal candidate for a Paramedic role within Riyadh’s emergency medical services. I eagerly anticipate the opportunity to serve alongside dedicated professionals at organizations like the Saudi Red Crescent Authority or leading hospitals in Riyadh, contributing meaningfully to a healthier, more resilient community. This Statement of Purpose reflects my sincere resolve: to bring my skills and dedication to the forefront of Saudi Arabia’s healthcare evolution, one life-saving intervention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Riyadh, Saudi Arabia</dc:title>
  <dc:creator/>
  <dc:language>en</dc:language>
  <cp:keywords/>
  <dcterms:created xsi:type="dcterms:W3CDTF">2026-07-23T19:14:00Z</dcterms:created>
  <dcterms:modified xsi:type="dcterms:W3CDTF">2026-07-23T19:14:00Z</dcterms:modified>
</cp:coreProperties>
</file>

<file path=docProps/custom.xml><?xml version="1.0" encoding="utf-8"?>
<Properties xmlns="http://schemas.openxmlformats.org/officeDocument/2006/custom-properties" xmlns:vt="http://schemas.openxmlformats.org/officeDocument/2006/docPropsVTypes"/>
</file>