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Senegal</w:t>
      </w:r>
      <w:r>
        <w:t xml:space="preserve"> </w:t>
      </w:r>
      <w:r>
        <w:t xml:space="preserve">Dakar</w:t>
      </w:r>
    </w:p>
    <w:bookmarkStart w:id="26" w:name="X9d08d556caf11a6809a88295cb619edaa0929a1"/>
    <w:p>
      <w:pPr>
        <w:pStyle w:val="Heading1"/>
      </w:pPr>
      <w:r>
        <w:t xml:space="preserve">Statement of Purpose: Advancing Emergency Care as a Paramedic in Senegal Dakar</w:t>
      </w:r>
    </w:p>
    <w:p>
      <w:pPr>
        <w:pStyle w:val="FirstParagraph"/>
      </w:pPr>
      <w:r>
        <w:t xml:space="preserve">As I prepare this Statement of Purpose, I find myself reflecting on the profound impact emergency medical services have on communities worldwide. My journey toward becoming a certified Paramedic has been driven by an unwavering commitment to save lives in critical moments, and now, with focused determination, I seek to apply my skills within the vibrant yet challenging healthcare landscape of Senegal Dakar. This Statement of Purpose articulates my professional trajectory, my deep admiration for Senegalese culture and medical needs, and my resolve to contribute meaningfully as a Paramedic in one of Africa's most dynamic urban centers.</w:t>
      </w:r>
    </w:p>
    <w:bookmarkStart w:id="20" w:name="X1775cb873bc523faca781326c74455e25c0c71c"/>
    <w:p>
      <w:pPr>
        <w:pStyle w:val="Heading2"/>
      </w:pPr>
      <w:r>
        <w:t xml:space="preserve">Professional Foundation and Paramedic Expertise</w:t>
      </w:r>
    </w:p>
    <w:p>
      <w:pPr>
        <w:pStyle w:val="FirstParagraph"/>
      </w:pPr>
      <w:r>
        <w:t xml:space="preserve">My formal training at [University/Institution Name] equipped me with comprehensive paramedic competencies, including advanced cardiac life support (ACLS), trauma management, pediatric emergency care, and wilderness medicine. During my clinical rotations across urban and rural settings in [Country], I managed over 500 emergency cases—from road traffic accidents to acute medical crises—solidifying my ability to perform under pressure while maintaining patient dignity. Crucially, I completed a specialized module on "Global Emergency Response Systems," which examined healthcare disparities in developing nations. This coursework ignited my passion for working where resources are limited but needs are immense, particularly in cities like Dakar, where rapid population growth strains existing emergency infrastructure.</w:t>
      </w:r>
    </w:p>
    <w:bookmarkEnd w:id="20"/>
    <w:bookmarkStart w:id="21" w:name="motivation-why-senegal-dakar"/>
    <w:p>
      <w:pPr>
        <w:pStyle w:val="Heading2"/>
      </w:pPr>
      <w:r>
        <w:t xml:space="preserve">Motivation: Why Senegal Dakar?</w:t>
      </w:r>
    </w:p>
    <w:p>
      <w:pPr>
        <w:pStyle w:val="FirstParagraph"/>
      </w:pPr>
      <w:r>
        <w:t xml:space="preserve">Senegal Dakar represents more than a destination—it embodies a unique opportunity to bridge critical gaps in prehospital care. While Senegal has made strides in public health, its capital faces systemic challenges: 85% of emergency medical responses occur outside formal systems, and road accidents claim over 400 lives annually (WHO, 2023). Dakar’s dense urban corridors and coastal geography create complex scenarios requiring culturally attuned emergency responders. My research into Senegalese healthcare revealed the Ministry of Health’s urgent call for trained Paramedics to bolster the "SOS Dakar" emergency network—a program aligned with my vision. I was moved by narratives from local paramedics about mothers delivering in ambulances due to inaccessible facilities, and children suffering from preventable complications during transport. This is why Senegal Dakar must be the focus of my career: it’s where compassion meets actionable need.</w:t>
      </w:r>
    </w:p>
    <w:bookmarkEnd w:id="21"/>
    <w:bookmarkStart w:id="22" w:name="contributing-to-community-resilience"/>
    <w:p>
      <w:pPr>
        <w:pStyle w:val="Heading2"/>
      </w:pPr>
      <w:r>
        <w:t xml:space="preserve">Contributing to Community Resilience</w:t>
      </w:r>
    </w:p>
    <w:p>
      <w:pPr>
        <w:pStyle w:val="FirstParagraph"/>
      </w:pPr>
      <w:r>
        <w:t xml:space="preserve">As a Paramedic in Dakar, I will prioritize three pillars of impact. First, I will collaborate with organizations like "SOS Médical Sénégal" to implement community-first training—teaching basic life support to market vendors and schoolteachers in neighborhoods like Mbour and Pikine. Second, leveraging my multilingual skills (Fluent in English/French/Portuguese), I will bridge communication gaps between international aid teams and Senegalese communities during emergencies. Third, I will advocate for data-driven protocols; for instance, introducing smartphone-based triage systems to reduce response times in Dakar’s traffic-congested areas. My experience with mobile health units in [Previous Location] taught me that sustainable change requires respecting local knowledge—hence my commitment to learning Wolof and engaging with *marabouts* (community leaders) to ensure interventions are both effective and culturally resonant.</w:t>
      </w:r>
    </w:p>
    <w:bookmarkEnd w:id="22"/>
    <w:bookmarkStart w:id="23" w:name="long-term-vision-building-local-capacity"/>
    <w:p>
      <w:pPr>
        <w:pStyle w:val="Heading2"/>
      </w:pPr>
      <w:r>
        <w:t xml:space="preserve">Long-Term Vision: Building Local Capacity</w:t>
      </w:r>
    </w:p>
    <w:p>
      <w:pPr>
        <w:pStyle w:val="FirstParagraph"/>
      </w:pPr>
      <w:r>
        <w:t xml:space="preserve">My ultimate goal transcends individual patient care. I envision establishing a Paramedic training academy in Dakar that partners with universities like Cheikh Anta Diop University to certify 100+ local technicians annually. This aligns with Senegal’s National Health Strategy 2035, which prioritizes "decentralized emergency care." In the long term, I aim to develop a curriculum integrating traditional healing practices with modern paramedicine—a model that could become a blueprint for West Africa. My Statement of Purpose is not merely an application; it’s a pledge to invest in Senegal Dakar’s future by empowering its own healthcare workforce. I recognize that true transformation happens when foreign expertise elevates local leadership, not replaces it.</w:t>
      </w:r>
    </w:p>
    <w:bookmarkEnd w:id="23"/>
    <w:bookmarkStart w:id="24" w:name="Xf312cbce6b30288161c5897d0607acf3ad1d2ff"/>
    <w:p>
      <w:pPr>
        <w:pStyle w:val="Heading2"/>
      </w:pPr>
      <w:r>
        <w:t xml:space="preserve">Cultural Commitment and Personal Resilience</w:t>
      </w:r>
    </w:p>
    <w:p>
      <w:pPr>
        <w:pStyle w:val="FirstParagraph"/>
      </w:pPr>
      <w:r>
        <w:t xml:space="preserve">Living in Senegal Dakar requires more than clinical skill—it demands humility and adaptability. I’ve immersed myself in Senegalese culture through volunteer work with the "Association des Jeunes de Dakar," assisting at community health fairs. I understand that healthcare access is intertwined with trust, and I am prepared to live within the communities I serve, respecting *teranga* (hospitality) as a foundation for care. The resilience of Senegalese people—evident in their vibrant street life amid daily challenges—has deeply inspired me. My own background includes overcoming [brief personal challenge], teaching me that adversity fuels innovation. In Dakar’s bustling streets, I will channel this energy into making each ambulance call a testament to hope.</w:t>
      </w:r>
    </w:p>
    <w:bookmarkEnd w:id="24"/>
    <w:bookmarkStart w:id="25" w:name="X333418c4b9781a3ab88ed62d1b4e16d596cff3e"/>
    <w:p>
      <w:pPr>
        <w:pStyle w:val="Heading2"/>
      </w:pPr>
      <w:r>
        <w:t xml:space="preserve">Conclusion: A Lifelong Commitment to Senegal Dakar</w:t>
      </w:r>
    </w:p>
    <w:p>
      <w:pPr>
        <w:pStyle w:val="FirstParagraph"/>
      </w:pPr>
      <w:r>
        <w:t xml:space="preserve">This Statement of Purpose concludes with profound gratitude for the opportunity to serve as a Paramedic in Senegal Dakar. I do not view this role as temporary aid but as a lifelong partnership with a nation advancing its health sovereignty. Having studied Senegalese healthcare policies, trained alongside African emergency teams, and developed protocols suited for resource-limited settings, I am ready to step into Dakar’s urgent needs with expertise and respect. My journey from classroom to community has prepared me not just to respond to crises but to prevent them—to ensure that when the ambulance arrives in a Dakar neighborhood, it brings not only medical care but also a promise of dignity. As I write this, I am already envisioning my first shift in Senegal Dakar: the sound of an engine on a sun-drenched street, the weight of my equipment, and the quiet resolve to make every life saved count toward building a healthier future for all. This is why I stand before you as a Paramedic committed to Senegal Dakar—not just as my workplace, but as my home.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Senegal Dakar</dc:title>
  <dc:creator/>
  <dc:language>en</dc:language>
  <cp:keywords/>
  <dcterms:created xsi:type="dcterms:W3CDTF">2026-07-23T05:12:59Z</dcterms:created>
  <dcterms:modified xsi:type="dcterms:W3CDTF">2026-07-23T05:12:59Z</dcterms:modified>
</cp:coreProperties>
</file>

<file path=docProps/custom.xml><?xml version="1.0" encoding="utf-8"?>
<Properties xmlns="http://schemas.openxmlformats.org/officeDocument/2006/custom-properties" xmlns:vt="http://schemas.openxmlformats.org/officeDocument/2006/docPropsVTypes"/>
</file>