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Paramedic</w:t>
      </w:r>
      <w:r>
        <w:t xml:space="preserve"> </w:t>
      </w:r>
      <w:r>
        <w:t xml:space="preserve">Career</w:t>
      </w:r>
      <w:r>
        <w:t xml:space="preserve"> </w:t>
      </w:r>
      <w:r>
        <w:t xml:space="preserve">in</w:t>
      </w:r>
      <w:r>
        <w:t xml:space="preserve"> </w:t>
      </w:r>
      <w:r>
        <w:t xml:space="preserve">Singapore</w:t>
      </w:r>
    </w:p>
    <w:bookmarkStart w:id="20" w:name="Xe76b547c27d971a9bff230d80d71d6412922412"/>
    <w:p>
      <w:pPr>
        <w:pStyle w:val="Heading1"/>
      </w:pPr>
      <w:r>
        <w:t xml:space="preserve">Statement of Purpose: Pursuing Excellence as a Paramedic in Singapore Singapore</w:t>
      </w:r>
    </w:p>
    <w:p>
      <w:pPr>
        <w:pStyle w:val="FirstParagraph"/>
      </w:pPr>
      <w:r>
        <w:t xml:space="preserve">As I submit this Statement of Purpose for my application to the Advanced Paramedic Program at the National University of Singapore (NUS), I am compelled to articulate a journey that has been meticulously shaped by an unyielding commitment to emergency medical services and an abiding admiration for Singapore's healthcare ecosystem. The prospect of becoming a certified Paramedic within the context of</w:t>
      </w:r>
      <w:r>
        <w:t xml:space="preserve"> </w:t>
      </w:r>
      <w:r>
        <w:rPr>
          <w:iCs/>
          <w:i/>
        </w:rPr>
        <w:t xml:space="preserve">Singapore Singapore</w:t>
      </w:r>
      <w:r>
        <w:t xml:space="preserve">—a nation where precision meets compassion in public service—fuels my academic and professional aspirations with profound purpose.</w:t>
      </w:r>
    </w:p>
    <w:p>
      <w:pPr>
        <w:pStyle w:val="BodyText"/>
      </w:pPr>
      <w:r>
        <w:t xml:space="preserve">My fascination with emergency medicine began during my childhood in a bustling neighborhood where medical emergencies were frequent occurrences. I vividly recall witnessing the swift, calm intervention of paramedics during a severe road accident. Their ability to stabilize victims while navigating chaotic environments crystallized my understanding that healthcare transcends clinical expertise—it demands immediate human connection, technical mastery, and unwavering presence under pressure. This experience ignited a resolve to pursue a career as a Paramedic, not merely as a profession but as an ethos of service deeply embedded in Singapore's social fabric.</w:t>
      </w:r>
    </w:p>
    <w:p>
      <w:pPr>
        <w:pStyle w:val="BodyText"/>
      </w:pPr>
      <w:r>
        <w:t xml:space="preserve">Over the past five years, I have actively prepared for this vocation through rigorous academic pursuits and hands-on community engagement. As a Health Sciences graduate from Nanyang Technological University (NTU), I specialized in Emergency Medical Response Systems, completing 320 hours of supervised clinical rotations across Singapore's public hospitals. My internship at the Singapore Civil Defence Force (SCDF) was transformative: I assisted in over 150 emergency calls—from cardiac arrests to trauma cases—gaining proficiency in advanced airway management, pediatric resuscitation, and disaster triage protocols. These experiences revealed how intricately Paramedic practice integrates with Singapore's national healthcare infrastructure, where every intervention aligns with the Ministry of Health's (MOH) standards for rapid response and holistic care.</w:t>
      </w:r>
    </w:p>
    <w:p>
      <w:pPr>
        <w:pStyle w:val="BodyText"/>
      </w:pPr>
      <w:r>
        <w:t xml:space="preserve">What distinguishes Singapore as the ideal environment for my Paramedic career is its unparalleled commitment to healthcare innovation and community resilience. Unlike many nations where emergency services operate in silos, Singapore's Integrated Medical Response System (IMRS) ensures seamless collaboration between ambulances, hospitals, and public health agencies. During a recent flood relief operation with SCDF's Community Emergency Response Team (CERT), I observed how Paramedics coordinate with urban planning units to preemptively deploy resources to high-risk neighborhoods—a model that epitomizes Singapore's proactive approach to public safety. This operational synergy is precisely the system I aspire to contribute to as a certified Paramedic.</w:t>
      </w:r>
    </w:p>
    <w:p>
      <w:pPr>
        <w:pStyle w:val="BodyText"/>
      </w:pPr>
      <w:r>
        <w:t xml:space="preserve">My academic research further deepened my understanding of Singapore's unique challenges. In a thesis examining "Racial Disparities in Emergency Response Timelines," I analyzed data from 10,000 SCDF cases across ethnic communities. The findings revealed that multilingual communication and culturally sensitive protocols—hallmarks of Singapore's healthcare ethos—reduced response delays by 22% in diverse neighborhoods. This work reinforced my belief that an exceptional Paramedic must be both a clinical specialist and a community navigator, skills I aim to refine through NUS's program. The curriculum’s emphasis on "Singaporean Contextualized Emergency Medicine" directly addresses gaps in current training, particularly regarding aging population management and infectious disease outbreaks—a critical focus given Singapore’s demographic trajectory.</w:t>
      </w:r>
    </w:p>
    <w:p>
      <w:pPr>
        <w:pStyle w:val="BodyText"/>
      </w:pPr>
      <w:r>
        <w:t xml:space="preserve">I am equally drawn to Singapore's investment in Paramedic leadership. The National Cadet Corps' Medical Officers Training Program (MOTP) demonstrates how the government nurtures future leaders who shape policy through field experience. Having volunteered as a MOTP instructor for junior first-aiders at Jurong West Community Club, I witnessed firsthand how mentorship cultivates the next generation of caregivers—exactly the role I intend to occupy post-certification. In</w:t>
      </w:r>
      <w:r>
        <w:t xml:space="preserve"> </w:t>
      </w:r>
      <w:r>
        <w:rPr>
          <w:iCs/>
          <w:i/>
        </w:rPr>
        <w:t xml:space="preserve">Singapore Singapore</w:t>
      </w:r>
      <w:r>
        <w:t xml:space="preserve">, Paramedics are not merely responders; they are trusted advisors who educate communities on preventive care, a responsibility I embrace wholeheartedly.</w:t>
      </w:r>
    </w:p>
    <w:p>
      <w:pPr>
        <w:pStyle w:val="BodyText"/>
      </w:pPr>
      <w:r>
        <w:t xml:space="preserve">My professional vision extends beyond clinical excellence to systemic impact. Within five years, I aim to contribute to the MOH’s "Healthier SG" initiative by establishing neighborhood-based Paramedic clinics in underserved areas like Tampines and Punggol. These hubs would offer chronic disease monitoring, mental health first aid, and disaster preparedness workshops—bridging gaps between emergency care and primary health services. Singapore's vision for a "24/7 community healthcare network" aligns perfectly with this model, positioning Paramedics as central to preventive public health rather than reactive crisis management.</w:t>
      </w:r>
    </w:p>
    <w:p>
      <w:pPr>
        <w:pStyle w:val="BodyText"/>
      </w:pPr>
      <w:r>
        <w:t xml:space="preserve">What sets me apart is my ability to merge technical precision with cultural intelligence—essential qualities for serving Singapore’s multicultural society. As a fluent speaker of English, Mandarin, Malay, and Tamil (with proficiency in Singlish colloquialisms), I have effectively communicated during high-stress scenarios involving elderly Chinese patients or young Malay families. My certification as a Certified First Responder through the Singapore Red Cross further validates my readiness to embody the Paramedic’s dual mandate: saving lives while upholding dignity.</w:t>
      </w:r>
    </w:p>
    <w:p>
      <w:pPr>
        <w:pStyle w:val="BodyText"/>
      </w:pPr>
      <w:r>
        <w:t xml:space="preserve">The decision to pursue this program in Singapore is both strategic and deeply personal. As someone who has witnessed how medical crises disproportionately affect vulnerable communities, I recognize that</w:t>
      </w:r>
      <w:r>
        <w:t xml:space="preserve"> </w:t>
      </w:r>
      <w:r>
        <w:rPr>
          <w:iCs/>
          <w:i/>
        </w:rPr>
        <w:t xml:space="preserve">Singapore Singapore</w:t>
      </w:r>
      <w:r>
        <w:t xml:space="preserve"> </w:t>
      </w:r>
      <w:r>
        <w:t xml:space="preserve">offers a laboratory for innovation where every intervention contributes to national resilience. The NUS curriculum’s integration of AI-driven emergency dispatch systems and telemedicine protocols—already piloted in Singapore's Smart Nation initiative—will equip me with future-ready skills. Moreover, learning alongside peers from ASEAN nations will foster cross-border knowledge exchange, ensuring my practice reflects Singapore’s role as a regional healthcare leader.</w:t>
      </w:r>
    </w:p>
    <w:p>
      <w:pPr>
        <w:pStyle w:val="BodyText"/>
      </w:pPr>
      <w:r>
        <w:t xml:space="preserve">In conclusion, I view the Paramedic profession not as a career path but as a sacred trust—a commitment to protect the well-being of every resident in</w:t>
      </w:r>
      <w:r>
        <w:t xml:space="preserve"> </w:t>
      </w:r>
      <w:r>
        <w:rPr>
          <w:iCs/>
          <w:i/>
        </w:rPr>
        <w:t xml:space="preserve">Singapore Singapore</w:t>
      </w:r>
      <w:r>
        <w:t xml:space="preserve">. This Statement of Purpose is my pledge to uphold that trust with scientific rigor, cultural humility, and unwavering dedication. I am ready to immerse myself in NUS's transformative program, knowing that each skill mastered will translate directly into lives saved within the vibrant communities I aim to serve. As a future Paramedic in Singapore Singapore, I will honor the legacy of those who built this nation’s healthcare excellence—by ensuring no one faces an emergency alone.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Paramedic Career in Singapore</dc:title>
  <dc:creator/>
  <dc:language>en</dc:language>
  <cp:keywords/>
  <dcterms:created xsi:type="dcterms:W3CDTF">2026-07-21T08:47:27Z</dcterms:created>
  <dcterms:modified xsi:type="dcterms:W3CDTF">2026-07-21T08:47:27Z</dcterms:modified>
</cp:coreProperties>
</file>

<file path=docProps/custom.xml><?xml version="1.0" encoding="utf-8"?>
<Properties xmlns="http://schemas.openxmlformats.org/officeDocument/2006/custom-properties" xmlns:vt="http://schemas.openxmlformats.org/officeDocument/2006/docPropsVTypes"/>
</file>