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Application</w:t>
      </w:r>
      <w:r>
        <w:t xml:space="preserve"> </w:t>
      </w:r>
      <w:r>
        <w:t xml:space="preserve">for</w:t>
      </w:r>
      <w:r>
        <w:t xml:space="preserve"> </w:t>
      </w:r>
      <w:r>
        <w:t xml:space="preserve">Thailand</w:t>
      </w:r>
      <w:r>
        <w:t xml:space="preserve"> </w:t>
      </w:r>
      <w:r>
        <w:t xml:space="preserve">Bangkok</w:t>
      </w:r>
    </w:p>
    <w:bookmarkStart w:id="26" w:name="X51d1e275c68344e746a59152890474ff0465eff"/>
    <w:p>
      <w:pPr>
        <w:pStyle w:val="Heading1"/>
      </w:pPr>
      <w:r>
        <w:t xml:space="preserve">Statement of Purpose: Pursuing a Paramedic Career in Thailand Bangkok</w:t>
      </w:r>
    </w:p>
    <w:p>
      <w:pPr>
        <w:pStyle w:val="FirstParagraph"/>
      </w:pPr>
      <w:r>
        <w:t xml:space="preserve">From the moment I first encountered the rhythmic chaos of Bangkok’s streets during a volunteer trip to Southeast Asia, I knew my path would lead me to this vibrant, complex metropolis. The urgency of emergency medical responses amid bustling markets, traffic gridlock, and monsoon-season floods ignited a profound commitment to becoming a Paramedic dedicated specifically to serving Thailand Bangkok. This Statement of Purpose outlines my journey, qualifications, cultural alignment with Thai healthcare values, and unwavering dedication to contributing meaningfully to the life-saving infrastructure of this dynamic city.</w:t>
      </w:r>
    </w:p>
    <w:bookmarkStart w:id="20" w:name="X5aa2d80350b854fe3b347b692f302719a381df5"/>
    <w:p>
      <w:pPr>
        <w:pStyle w:val="Heading2"/>
      </w:pPr>
      <w:r>
        <w:t xml:space="preserve">Foundational Experience and Professional Drive</w:t>
      </w:r>
    </w:p>
    <w:p>
      <w:pPr>
        <w:pStyle w:val="FirstParagraph"/>
      </w:pPr>
      <w:r>
        <w:t xml:space="preserve">My journey began during my Emergency Medical Technician (EMT) certification in Canada, where I honed critical skills in trauma stabilization, cardiac care, and patient communication under high-pressure urban conditions. However, it was witnessing the stark contrast between resource-rich Western EMS systems and the unique challenges of Southeast Asian emergency response that propelled me toward Thailand Bangkok. While working with a mobile health clinic in Chiang Mai for six months during my studies, I observed firsthand how cultural sensitivity and contextual awareness are as vital as clinical skills. I assisted in managing mass casualty incidents during festivals, navigated language barriers to deliver care to elderly temple visitors, and learned that effective emergency response requires deep respect for local customs. This experience crystallized my purpose: I am not merely seeking a job as a Paramedic; I am committed to becoming an integral part of Bangkok’s emergency medical ecosystem.</w:t>
      </w:r>
    </w:p>
    <w:bookmarkEnd w:id="20"/>
    <w:bookmarkStart w:id="21" w:name="X361c1da5270b707aba829751a101a1e9ebb10d7"/>
    <w:p>
      <w:pPr>
        <w:pStyle w:val="Heading2"/>
      </w:pPr>
      <w:r>
        <w:t xml:space="preserve">Why Thailand Bangkok? A City Demanding Specialized Care</w:t>
      </w:r>
    </w:p>
    <w:p>
      <w:pPr>
        <w:pStyle w:val="FirstParagraph"/>
      </w:pPr>
      <w:r>
        <w:t xml:space="preserve">Bangkok presents unparalleled opportunities and challenges for paramedics. As one of the world’s most densely populated cities, it faces complex emergencies: traffic accidents on its 15 million daily commuters, industrial incidents in sprawling factories, water-related injuries during the rainy season, and growing needs from a diverse expatriate community requiring bilingual care. The Bangkok Metropolitan Administration (BMA) has prioritized EMS modernization—launching initiatives like the 1669 emergency hotline expansion and drone-assisted medical supply delivery—but gaps persist in rapid response across all districts, especially in older neighborhoods like Phra Nakhon or Samphanthawong. I am drawn to Thailand Bangkok not as a generic destination, but because it is where my skills can directly address these pressing needs. My academic background includes coursework on Southeast Asian public health and disaster management, specifically analyzing Bangkok’s EMS response times during the 2021 floods—a case study highlighting the critical role of culturally attuned paramedics.</w:t>
      </w:r>
    </w:p>
    <w:bookmarkEnd w:id="21"/>
    <w:bookmarkStart w:id="22" w:name="X53884727bd8e7148bebc20557600ee44b24f238"/>
    <w:p>
      <w:pPr>
        <w:pStyle w:val="Heading2"/>
      </w:pPr>
      <w:r>
        <w:t xml:space="preserve">Cultural Integration: Beyond Language Proficiency</w:t>
      </w:r>
    </w:p>
    <w:p>
      <w:pPr>
        <w:pStyle w:val="FirstParagraph"/>
      </w:pPr>
      <w:r>
        <w:t xml:space="preserve">I recognize that excelling as a Paramedic in Thailand Bangkok requires more than clinical expertise. It demands humility, patience, and active engagement with Thai culture. I have dedicated the past year to intensive study of Thai language basics (including medical terminology), cultural protocols (such as the importance of "sawasdee kha" greetings and reverence for temple sites), and local health beliefs. I’ve also connected with Thai healthcare NGOs in Bangkok to understand community-specific concerns, like how elderly patients often prioritize family involvement in medical decisions—a practice that differs significantly from Western norms. My volunteer work at a Khon Kaen community health center taught me that trust is earned through consistent respect, not just competence. In Bangkok’s diverse neighborhoods—from luxury hotels catering to tourists to informal settlements—I will prioritize building rapport by learning local names, using appropriate gestures (like the wai), and collaborating with local healthcare workers. I am prepared to adapt my approach: for instance, using visual aids instead of complex medical jargon when communicating with patients unfamiliar with English.</w:t>
      </w:r>
    </w:p>
    <w:bookmarkEnd w:id="22"/>
    <w:bookmarkStart w:id="23" w:name="X2ec13e641f406380592619f090d033a55b5d466"/>
    <w:p>
      <w:pPr>
        <w:pStyle w:val="Heading2"/>
      </w:pPr>
      <w:r>
        <w:t xml:space="preserve">Alignment With Thailand’s Healthcare Vision</w:t>
      </w:r>
    </w:p>
    <w:p>
      <w:pPr>
        <w:pStyle w:val="FirstParagraph"/>
      </w:pPr>
      <w:r>
        <w:t xml:space="preserve">Thailand’s "30 Baht Healthcare" policy and the National Health Security Office (NHSO) are revolutionizing accessibility, yet frontline paramedics remain pivotal in closing care gaps. I am particularly inspired by Bangkok’s recent integration of telemedicine into EMS protocols, a model that empowers field providers to consult specialists remotely during critical moments. My experience with digital patient tracking systems and remote triage aligns perfectly with this innovation. Moreover, Thailand’s focus on preventive care—such as community CPR training in schools—resonates deeply with my philosophy: the best emergency response starts before the ambulance arrives. I aim to contribute to Bangkok’s public health initiatives by participating in neighborhood first-aid workshops, especially targeting street vendors and motorcycle taxi drivers who face high injury risks.</w:t>
      </w:r>
    </w:p>
    <w:bookmarkEnd w:id="23"/>
    <w:bookmarkStart w:id="24" w:name="future-commitment-growing-with-bangkok"/>
    <w:p>
      <w:pPr>
        <w:pStyle w:val="Heading2"/>
      </w:pPr>
      <w:r>
        <w:t xml:space="preserve">Future Commitment: Growing With Bangkok</w:t>
      </w:r>
    </w:p>
    <w:p>
      <w:pPr>
        <w:pStyle w:val="FirstParagraph"/>
      </w:pPr>
      <w:r>
        <w:t xml:space="preserve">My long-term vision extends beyond immediate employment. I aspire to collaborate with Thai institutions like the Ministry of Public Health (MOPH) to develop culturally relevant EMS training modules for foreign paramedics working in Thailand. This includes creating guidelines for navigating religious sensitivities during medical emergencies—such as understanding that touching a monk’s head is taboo—or addressing common misconceptions about Western medicine among some communities. I also plan to pursue Thai language certification through the Center of the Thai Language at Chulalongkorn University, ensuring seamless communication with colleagues and patients. Ultimately, I seek not just to work in Thailand Bangkok, but to become a trusted member of its healthcare family—contributing my global perspective while deeply honoring local practices.</w:t>
      </w:r>
    </w:p>
    <w:bookmarkEnd w:id="24"/>
    <w:bookmarkStart w:id="25" w:name="conclusion-a-promise-to-serve"/>
    <w:p>
      <w:pPr>
        <w:pStyle w:val="Heading2"/>
      </w:pPr>
      <w:r>
        <w:t xml:space="preserve">Conclusion: A Promise to Serve</w:t>
      </w:r>
    </w:p>
    <w:p>
      <w:pPr>
        <w:pStyle w:val="FirstParagraph"/>
      </w:pPr>
      <w:r>
        <w:t xml:space="preserve">In summary, my journey as a Paramedic has been shaped by a profound respect for the intricate tapestry of urban emergency care. Thailand Bangkok is not merely where I will work; it is where I intend to embed myself as a compassionate, competent, and culturally fluent healthcare provider. I am ready to embrace the challenges of its streets—from navigating rush-hour traffic to delivering care during monsoons—with humility, skill, and an open heart. This Statement of Purpose is not merely a document; it is a promise. A promise that when the ambulance arrives in Bangkok’s most crowded alley or flood-drenched lane, I will be equipped not only with medical expertise but with the cultural wisdom to earn trust and save lives with integrity. I am eager to contribute my dedication to Thailand’s vital emergency services and become part of Bangkok’s heartbeat—one life, one community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Application for Thailand Bangkok</dc:title>
  <dc:creator/>
  <dc:language>en</dc:language>
  <cp:keywords/>
  <dcterms:created xsi:type="dcterms:W3CDTF">2026-07-21T06:57:41Z</dcterms:created>
  <dcterms:modified xsi:type="dcterms:W3CDTF">2026-07-21T06:57:41Z</dcterms:modified>
</cp:coreProperties>
</file>

<file path=docProps/custom.xml><?xml version="1.0" encoding="utf-8"?>
<Properties xmlns="http://schemas.openxmlformats.org/officeDocument/2006/custom-properties" xmlns:vt="http://schemas.openxmlformats.org/officeDocument/2006/docPropsVTypes"/>
</file>