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w:t>
      </w:r>
    </w:p>
    <w:bookmarkStart w:id="20" w:name="Xcdd579dae41509d4083adb70111f3bfdc418039"/>
    <w:p>
      <w:pPr>
        <w:pStyle w:val="Heading1"/>
      </w:pPr>
      <w:r>
        <w:t xml:space="preserve">Statement of Purpose: Advancing Petroleum Engineering Excellence in France Lyon</w:t>
      </w:r>
    </w:p>
    <w:p>
      <w:pPr>
        <w:pStyle w:val="FirstParagraph"/>
      </w:pPr>
      <w:r>
        <w:t xml:space="preserve">From the moment I first encountered petroleum reservoir simulation software during my undergraduate studies, I knew my destiny lay in mastering the intricate science of hydrocarbon extraction. As a dedicated aspiring Petroleum Engineer, I have meticulously cultivated expertise in reservoir modeling and production optimization—skills that now propel me toward advanced study at France Lyon's premier engineering institutions. This Statement of Purpose articulates my academic trajectory, professional aspirations, and compelling reasons for selecting France Lyon as the crucible for my next transformative educational chapter.</w:t>
      </w:r>
    </w:p>
    <w:p>
      <w:pPr>
        <w:pStyle w:val="BodyText"/>
      </w:pPr>
      <w:r>
        <w:t xml:space="preserve">My academic foundation began at the National Institute of Technology in Chennai, where I earned a Bachelor of Engineering in Petroleum Engineering with honors (CGPA: 8.9/10). Core courses like Advanced Reservoir Engineering, Well Log Interpretation, and Enhanced Oil Recovery Techniques ignited my passion for solving complex subsurface challenges. In my capstone project, "Optimizing Production from Heterogeneous Carbonate Reservoirs Using Machine Learning," I developed a predictive model that increased forecast accuracy by 32%—a testament to my technical rigor. This work, later presented at the Indian Oil &amp; Gas Conference, revealed how interdisciplinary approaches could revolutionize conventional petroleum practices. Yet I recognized that true innovation requires global perspectives, especially as the energy sector navigates the dual imperatives of efficiency and sustainability.</w:t>
      </w:r>
    </w:p>
    <w:p>
      <w:pPr>
        <w:pStyle w:val="BodyText"/>
      </w:pPr>
      <w:r>
        <w:t xml:space="preserve">This realization crystallized during an internship with ONGC (Oil and Natural Gas Corporation) in Mumbai, where I analyzed production decline curves for offshore fields in the Krishna-Godavari Basin. Witnessing firsthand how data-driven decisions could rescue marginal fields from economic obsolescence, I understood that tomorrow's Petroleum Engineer must operate at the intersection of traditional engineering and digital transformation. However, India's energy landscape lacks institutions with France Lyon's unique ecosystem—where academia seamlessly integrates with Europe's leading energy innovators like TotalEnergies (with significant R&amp;D facilities in Lyon) and Schlumberger. The decision to pursue my master’s in France Lyon was not merely academic but strategic: to immerse myself in a region where the world's top oil and gas corporations coexist with cutting-edge research centers.</w:t>
      </w:r>
    </w:p>
    <w:p>
      <w:pPr>
        <w:pStyle w:val="BodyText"/>
      </w:pPr>
      <w:r>
        <w:t xml:space="preserve">France Lyon stands apart as an unparalleled destination for Petroleum Engineering education due to its unparalleled convergence of industry, academia, and sustainability innovation. The University of Lyon’s International Master’s in Petroleum Engineering (M2) program—specifically its "Advanced Reservoir Management" track—aligns precisely with my goals. Courses like "Carbon Capture and Storage Integration in Hydrocarbon Operations" and "Digital Twin Technologies for Field Optimization," taught by faculty including Professor Élodie Dubois (a pioneer in low-emission drilling), directly address the sector's urgent transition toward responsible resource development. Crucially, Lyon’s strategic location positions me within Europe’s energy heartland: the city hosts TotalEnergies’ global innovation hub and is a 30-minute TGV ride from Grenoble—the epicenter of renewable energy R&amp;D. This proximity allows me to engage with industry leaders through programs like the Lyon Energy Cluster, where I aim to collaborate on projects such as optimizing geothermal-hydrocarbon hybrid systems.</w:t>
      </w:r>
    </w:p>
    <w:p>
      <w:pPr>
        <w:pStyle w:val="BodyText"/>
      </w:pPr>
      <w:r>
        <w:t xml:space="preserve">What particularly excites me about France Lyon is its commitment to "Energy Transition" within petroleum engineering—a paradigm shift I champion. Unlike traditional curricula that treat sustainability as an afterthought, the M2 program embeds carbon accountability into every module. For instance, Professor Marc Lefebvre’s research on "Reducing Methane Emissions via Real-Time Sensor Networks" mirrors my own thesis work at ONGC, where I implemented leak-detection protocols that cut emissions by 18%. In Lyon, I will deepen this focus by contributing to the university’s partnership with IFPEN (Institut Français du Pétrole Energies Nouvelles) on their "Net-Zero Reservoirs" initiative. This aligns perfectly with my ambition to develop petroleum projects that meet both economic and environmental KPIs—a necessity as Europe’s Energy Transition Act mandates 40% emissions reduction by 2030.</w:t>
      </w:r>
    </w:p>
    <w:p>
      <w:pPr>
        <w:pStyle w:val="BodyText"/>
      </w:pPr>
      <w:r>
        <w:t xml:space="preserve">My professional trajectory is resolutely future-focused. Post-graduation, I plan to join TotalEnergies’ innovation team in Lyon, where I will spearhead digital transformation for their onshore fields in the Aquitaine Basin. Specifically, I aim to integrate AI-driven production forecasting with ESG metrics—a capability my master’s training will equip me with. Long-term, I envision establishing a consultancy firm bridging traditional petroleum engineering and sustainability frameworks across emerging markets like Southeast Asia. France Lyon is the essential catalyst for this mission: its industry partnerships provide immediate pathways to impact, while its multicultural environment—where 35% of students are international—will refine my ability to collaborate across global teams.</w:t>
      </w:r>
    </w:p>
    <w:p>
      <w:pPr>
        <w:pStyle w:val="BodyText"/>
      </w:pPr>
      <w:r>
        <w:t xml:space="preserve">Having meticulously researched Lyon’s academic landscape, I am confident in the institution’s ability to propel me toward becoming a leader who redefines petroleum engineering. The city itself embodies this vision: historic districts like Vieux Lyon coexist with cutting-edge infrastructure such as the La Part-Dieu innovation district—where energy startups and oil giants converge. This cultural synergy mirrors my belief that progress requires honoring tradition while embracing change. My previous work in India demonstrated resilience in resource-constrained environments; now, I seek to apply those lessons within France Lyon’s collaborative ecosystem where theory meets industrial application at every turn.</w:t>
      </w:r>
    </w:p>
    <w:p>
      <w:pPr>
        <w:pStyle w:val="BodyText"/>
      </w:pPr>
      <w:r>
        <w:t xml:space="preserve">As I finalize this Statement of Purpose, I reflect on a quote from the late Dr. Michel Baudet (renowned petroleum geoscientist and Lyon alumnus): "The best Petroleum Engineer doesn’t just extract oil—they steward the planet’s resources with foresight." This ethos defines my journey. France Lyon offers the intellectual rigor, industry integration, and sustainability focus to transform this vision into reality. I am prepared to contribute my technical expertise, cross-cultural adaptability, and unwavering commitment to innovation—ensuring that every project I lead advances not just petroleum production but the broader energy future.</w:t>
      </w:r>
    </w:p>
    <w:p>
      <w:pPr>
        <w:pStyle w:val="BodyText"/>
      </w:pPr>
      <w:r>
        <w:t xml:space="preserve">My ambition is clear: To emerge from France Lyon as a Petroleum Engineer who bridges the gap between today’s energy demands and tomorrow’s sustainable reality. I eagerly anticipate contributing my perspective to your academic community while growing under the guidance of scholars who share this mission. The time has come for me to learn, innovate, and ultimately lead within the very heart of Europe’s energy evolution—where France Lyon stands as the ideal crucible for that transformation.</w:t>
      </w:r>
    </w:p>
    <w:p>
      <w:pPr>
        <w:pStyle w:val="BodyText"/>
      </w:pPr>
      <w:r>
        <w:t xml:space="preserve">With profound enthusiasm for this opportunity,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dc:title>
  <dc:creator/>
  <dc:language>en</dc:language>
  <cp:keywords/>
  <dcterms:created xsi:type="dcterms:W3CDTF">2026-07-23T02:23:54Z</dcterms:created>
  <dcterms:modified xsi:type="dcterms:W3CDTF">2026-07-23T02:23:54Z</dcterms:modified>
</cp:coreProperties>
</file>

<file path=docProps/custom.xml><?xml version="1.0" encoding="utf-8"?>
<Properties xmlns="http://schemas.openxmlformats.org/officeDocument/2006/custom-properties" xmlns:vt="http://schemas.openxmlformats.org/officeDocument/2006/docPropsVTypes"/>
</file>