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p>
    <w:bookmarkStart w:id="20" w:name="X7115be06908b18f9318974a1ce0ead030267e81"/>
    <w:p>
      <w:pPr>
        <w:pStyle w:val="Heading1"/>
      </w:pPr>
      <w:r>
        <w:t xml:space="preserve">Statement of Purpose: Advancing Pharmaceutical Care in DR Congo Kinshasa</w:t>
      </w:r>
    </w:p>
    <w:p>
      <w:pPr>
        <w:pStyle w:val="FirstParagraph"/>
      </w:pPr>
      <w:r>
        <w:t xml:space="preserve">As a dedicated and compassionate healthcare professional with a deep commitment to community well-being, I am submitting this Statement of Purpose to express my profound interest in contributing as a Pharmacist within the critical healthcare landscape of DR Congo Kinshasa. My journey toward this purpose has been shaped by both academic rigor and firsthand exposure to the immense challenges facing pharmaceutical services in resource-limited settings, particularly within the vibrant yet complex urban environment of Kinshasa. This document articulates my qualifications, motivations, and vision for transforming pharmacy practice in one of Africa's most populous cities.</w:t>
      </w:r>
    </w:p>
    <w:p>
      <w:pPr>
        <w:pStyle w:val="BodyText"/>
      </w:pPr>
      <w:r>
        <w:t xml:space="preserve">My academic foundation began with a Bachelor of Pharmacy degree from the University of Kinshasa, where I graduated with honors while actively engaging in community health initiatives across urban neighborhoods like Makala and Kalamu. This education was not merely theoretical; it immersed me in the realities of medicine accessibility, counterfeit drug proliferation, and limited healthcare infrastructure that plague DR Congo's urban centers. During my clinical rotations at Kinshasa General Hospital, I observed how pharmacy services directly impact patient outcomes in a context where 70% of the population relies on public health facilities for essential medications. Witnessing mothers wait hours for antimalarials or diabetic patients rationing insulin due to stockouts cemented my resolve to become a Pharmacist who bridges clinical knowledge with community action.</w:t>
      </w:r>
    </w:p>
    <w:p>
      <w:pPr>
        <w:pStyle w:val="BodyText"/>
      </w:pPr>
      <w:r>
        <w:t xml:space="preserve">My professional experience further solidified this commitment. For three years, I served as a Community Pharmacist at the Kintambo Health Center in Kinshasa, managing inventory for over 500 essential medicines while training 15 community health workers in basic drug counseling. I developed a mobile phone-based system to alert staff about impending stockouts—a solution now adopted by four neighboring clinics—demonstrating my ability to innovate within resource constraints. Crucially, I collaborated with WHO-supported malaria control programs, conducting medication adherence workshops that reduced treatment failure rates by 35% in high-risk zones. These experiences taught me that pharmacy practice in DR Congo Kinshasa demands more than dispensing drugs; it requires cultural humility, strategic partnerships with local leaders, and tireless advocacy for systemic change.</w:t>
      </w:r>
    </w:p>
    <w:p>
      <w:pPr>
        <w:pStyle w:val="BodyText"/>
      </w:pPr>
      <w:r>
        <w:t xml:space="preserve">What drives my purpose is the stark health disparity I see daily: Kinshasa's population of over 15 million faces a severe shortage of pharmacists (less than one per 20,000 people), while infectious diseases like HIV/AIDS, tuberculosis, and malaria account for 65% of outpatient visits. As a Pharmacist in this context, I envision myself as both a clinical guardian and an educator—empowering patients to manage chronic conditions through culturally relevant counseling while advocating for policies that strengthen pharmaceutical supply chains. My motivation is deeply personal: having lost my younger sister to complications from counterfeit antimalarials in 2018, I understand the life-or-death stakes of ethical pharmacy practice in regions where regulatory oversight remains fragmented.</w:t>
      </w:r>
    </w:p>
    <w:p>
      <w:pPr>
        <w:pStyle w:val="BodyText"/>
      </w:pPr>
      <w:r>
        <w:t xml:space="preserve">I recognize that successful pharmacy work in DR Congo Kinshasa requires navigating unique complexities. Unlike static textbook scenarios, Kinshasa's healthcare ecosystem involves navigating informal markets (where 40% of medicines are sold), coordinating with traditional healers, and addressing language barriers across 20+ local dialects. My prior role with the NGO "PharmaSante" equipped me in these areas—I co-designed a multilingual drug safety campaign that reached 5,000 households in Lingala and Kikongo, directly reducing self-medication incidents by 28%. This practical adaptation is essential; as a Pharmacist operating within Kinshasa's dense urban corridors, I must tailor interventions to the lived realities of residents who often face transportation barriers and distrust in formal systems.</w:t>
      </w:r>
    </w:p>
    <w:p>
      <w:pPr>
        <w:pStyle w:val="BodyText"/>
      </w:pPr>
      <w:r>
        <w:t xml:space="preserve">Looking ahead, my strategic vision centers on three pillars. First, I aim to establish a model community pharmacy in Kinshasa’s outskirts that integrates telemedicine consultations with rural clinics—addressing the critical gap where patients must travel hours for follow-ups. Second, I will champion pharmacist-led HIV/AIDS adherence programs, leveraging mobile technology to send medication reminders and track outcomes in real-time. Third, I commit to mentoring emerging pharmacists through partnerships with Kinshasa’s College of Pharmacy, ensuring sustainable capacity building rather than temporary solutions. This aligns with the WHO's African Region Framework for Essential Medicines Access—proven to reduce drug-related mortality by 25% when implemented contextually.</w:t>
      </w:r>
    </w:p>
    <w:p>
      <w:pPr>
        <w:pStyle w:val="BodyText"/>
      </w:pPr>
      <w:r>
        <w:t xml:space="preserve">My commitment to DR Congo Kinshasa extends beyond my professional role. I actively participate in the Association of Pharmacists of Kinshasa, where I co-facilitate workshops on ethical procurement practices for community pharmacists. I also volunteer at the "Mama Kizungu" clinic, providing free counseling to street children affected by conflict—a demographic often excluded from standard healthcare networks. These efforts reflect my belief that pharmacy practice must be inseparable from social justice; as a Pharmacist in Kinshasa, I cannot treat symptoms without addressing their roots in poverty and inequality.</w:t>
      </w:r>
    </w:p>
    <w:p>
      <w:pPr>
        <w:pStyle w:val="BodyText"/>
      </w:pPr>
      <w:r>
        <w:t xml:space="preserve">In conclusion, this Statement of Purpose embodies my unwavering dedication to elevating pharmacy care where it is needed most. DR Congo Kinshasa represents not just a location for work but a call to action—a city pulsing with potential yet burdened by preventable health crises. I possess the clinical expertise, cultural fluency, and grassroots innovation necessary to transform this reality as your Pharmacist. My goal is clear: to ensure that every resident of Kinshasa receives safe, effective medication not as an exception but as a fundamental right. I stand ready to contribute my skills to your institution’s mission and become an enduring force in building a healthier future for DR Congo’s most vulnerable communities.</w:t>
      </w:r>
    </w:p>
    <w:p>
      <w:pPr>
        <w:pStyle w:val="BodyText"/>
      </w:pPr>
      <w:r>
        <w:t xml:space="preserve">With profound respect for the challenges and opportunities inherent in serving Kinshasa, I submit this Statement of Purpose with confidence that my experience aligns precisely with the needs of your pharmacy team. I seek not just a position, but the opportunity to partner in creating sustainable change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dc:title>
  <dc:creator/>
  <dc:language>en</dc:language>
  <cp:keywords/>
  <dcterms:created xsi:type="dcterms:W3CDTF">2026-07-20T11:53:27Z</dcterms:created>
  <dcterms:modified xsi:type="dcterms:W3CDTF">2026-07-20T11:53:27Z</dcterms:modified>
</cp:coreProperties>
</file>

<file path=docProps/custom.xml><?xml version="1.0" encoding="utf-8"?>
<Properties xmlns="http://schemas.openxmlformats.org/officeDocument/2006/custom-properties" xmlns:vt="http://schemas.openxmlformats.org/officeDocument/2006/docPropsVTypes"/>
</file>