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Pharmacist</w:t>
      </w:r>
      <w:r>
        <w:t xml:space="preserve"> </w:t>
      </w:r>
      <w:r>
        <w:t xml:space="preserve">Career</w:t>
      </w:r>
      <w:r>
        <w:t xml:space="preserve"> </w:t>
      </w:r>
      <w:r>
        <w:t xml:space="preserve">in</w:t>
      </w:r>
      <w:r>
        <w:t xml:space="preserve"> </w:t>
      </w:r>
      <w:r>
        <w:t xml:space="preserve">Indonesia</w:t>
      </w:r>
      <w:r>
        <w:t xml:space="preserve"> </w:t>
      </w:r>
      <w:r>
        <w:t xml:space="preserve">Jakarta</w:t>
      </w:r>
    </w:p>
    <w:bookmarkStart w:id="20" w:name="X1901ee982bb4fe902f6e264d850e820b9d94f37"/>
    <w:p>
      <w:pPr>
        <w:pStyle w:val="Heading1"/>
      </w:pPr>
      <w:r>
        <w:t xml:space="preserve">Statement of Purpose: Advancing Pharmaceutical Care in Indonesia Jakarta</w:t>
      </w:r>
    </w:p>
    <w:p>
      <w:pPr>
        <w:pStyle w:val="FirstParagraph"/>
      </w:pPr>
      <w:r>
        <w:t xml:space="preserve">As I prepare this Statement of Purpose, I am writing with profound clarity about my commitment to becoming a dedicated Pharmacist serving the vibrant and dynamic healthcare landscape of Indonesia Jakarta. This document embodies not merely an academic exercise, but a solemn pledge to contribute meaningfully to the nation's health ecosystem from the heart of its bustling capital. My journey towards pharmacy is deeply intertwined with the specific needs and immense potential of Jakarta, Indonesia's economic engine and densely populated metropolis where effective pharmaceutical care can transform lives daily.</w:t>
      </w:r>
    </w:p>
    <w:p>
      <w:pPr>
        <w:pStyle w:val="BodyText"/>
      </w:pPr>
      <w:r>
        <w:t xml:space="preserve">My academic foundation in Pharmacy was meticulously cultivated at [Your University Name], where I earned my Pharm.D. degree with honors, graduating in the top 10% of my class. My curriculum extended far beyond theoretical pharmacology; it emphasized practical application within complex healthcare systems. Key courses like "Pharmaceutical Care in Developing Economies," "Public Health Policy Implementation," and "Medication Therapy Management for Urban Populations" directly prepared me for the realities I will face as a Pharmacist in Indonesia Jakarta. I immersed myself in case studies focusing on Southeast Asian healthcare challenges, particularly those relevant to megacities like Jakarta, where access disparities between affluent neighborhoods and sprawling informal settlements (kampungs) are stark. My capstone project investigated medication adherence barriers among elderly patients within Jakarta's dense urban fabric, a problem demanding culturally sensitive and locally adapted solutions – a cornerstone of effective pharmacy practice in this context.</w:t>
      </w:r>
    </w:p>
    <w:p>
      <w:pPr>
        <w:pStyle w:val="BodyText"/>
      </w:pPr>
      <w:r>
        <w:t xml:space="preserve">The decision to pursue my Pharmacist career specifically in Indonesia Jakarta is not arbitrary; it stems from a deep-seated understanding of the nation's unique healthcare challenges and my personal connection. Indonesia, with its vast archipelago population exceeding 270 million, faces significant hurdles in equitable healthcare delivery. Jakarta, as the nation's political, economic, and cultural hub housing over 10 million residents (and over 30 million in its metropolitan area), epitomizes both the urgency and opportunity for impactful pharmaceutical care. The sheer scale of Jakarta presents a complex tapestry: from modern tertiary hospitals catering to affluent citizens to community pharmacies serving low-income urban communities often lacking primary care access. I have witnessed firsthand the critical role pharmacists play as accessible healthcare providers in such settings during volunteer work with an NGO in East Jakarta, assisting with BPJS Kesehatan (Indonesia's national health insurance) medication counseling and basic health screenings. This experience solidified my conviction that as a Pharmacist, I must operate within the Indonesian context, understanding its policies, cultural nuances of patient interaction, and the specific demands of Jakarta's infrastructure – including navigating traffic constraints to reach underserved areas.</w:t>
      </w:r>
    </w:p>
    <w:p>
      <w:pPr>
        <w:pStyle w:val="BodyText"/>
      </w:pPr>
      <w:r>
        <w:t xml:space="preserve">My professional aspirations align precisely with Indonesia Jakarta's evolving healthcare priorities. The Indonesian Ministry of Health (Kemenkes) actively promotes community-based pharmacy services to enhance medication safety and optimize therapeutic outcomes, particularly for non-communicable diseases (NCDs) like diabetes and hypertension, which are rapidly increasing in Jakarta's population. I am eager to contribute to this national strategy by becoming a Pharmacist who doesn't just dispense medications but actively engages in patient-centered care. This means collaborating closely with physicians at local clinics (Puskesmas) and hospitals across Jakarta, providing vital drug information and therapy management support within the BPJS framework, and conducting health education workshops on chronic disease management in community settings. I aim to leverage my understanding of local herbal medicine practices (obat tradisional) to provide safe, evidence-based integrative counseling, respecting Indonesian cultural health traditions while ensuring pharmaceutical safety – a crucial skill for any Pharmacist operating effectively in Indonesia Jakarta.</w:t>
      </w:r>
    </w:p>
    <w:p>
      <w:pPr>
        <w:pStyle w:val="BodyText"/>
      </w:pPr>
      <w:r>
        <w:t xml:space="preserve">Furthermore, the future of pharmacy in Indonesia Jakarta demands more than clinical competence; it requires adaptability and innovation. I am keen to embrace digital health tools increasingly adopted by Indonesian pharmacies, such as electronic prescription systems (e-prescription) and telepharmacy platforms being piloted in urban centers like Jakarta to improve access. As a forward-thinking Pharmacist, I intend to actively participate in these advancements, ensuring they serve the needs of Jakarta's diverse population without exacerbating existing digital divides. I am particularly motivated by the opportunity to work within community pharmacy networks that are expanding their roles beyond dispensing into preventive health services – a shift that is vital for Jakarta's future health resilience.</w:t>
      </w:r>
    </w:p>
    <w:p>
      <w:pPr>
        <w:pStyle w:val="BodyText"/>
      </w:pPr>
      <w:r>
        <w:t xml:space="preserve">My commitment extends beyond clinical practice to active participation in the professional Pharmacist community within Indonesia. I aspire to engage with the Indonesian Pharmacists Association (IAI) and contribute to local initiatives aimed at strengthening pharmacy standards and advocating for expanded pharmacist scope of practice in line with global best practices, as recognized within the Indonesian legal framework. I understand that becoming an effective Pharmacist in Indonesia Jakarta means being a lifelong learner, staying abreast of national drug policies from Kemenkes, pharmacovigilance updates, and evolving public health priorities specific to our nation's capital.</w:t>
      </w:r>
    </w:p>
    <w:p>
      <w:pPr>
        <w:pStyle w:val="BodyText"/>
      </w:pPr>
      <w:r>
        <w:t xml:space="preserve">In conclusion, this Statement of Purpose is my unequivocal declaration: I am prepared to dedicate myself fully as a Pharmacist within the unique and demanding environment of Indonesia Jakarta. I am not merely seeking a job; I seek to integrate into the fabric of Jakarta's healthcare community, leveraging my education, cultural sensitivity honed through direct engagement in the city, and unwavering commitment to public health. I am ready to face the challenges head-on – from optimizing medication use in high-volume settings to bridging care gaps for vulnerable populations – knowing that every interaction as a Pharmacist has the potential to improve an individual's health journey and contribute significantly towards a healthier Jakarta. The needs of Indonesia Jakarta are clear, and I am ready, with humility and competence, to answer that call as a dedicated Pharmacist.</w:t>
      </w:r>
    </w:p>
    <w:p>
      <w:pPr>
        <w:pStyle w:val="BodyText"/>
      </w:pPr>
      <w:r>
        <w:t xml:space="preserve">Thank you for considering this Statement of Purpose. I eagerly anticipate the opportunity to serve the people of Indonesia Jakarta as a competent and compassionate Pharmacist.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Pharmacist Career in Indonesia Jakarta</dc:title>
  <dc:creator/>
  <dc:language>en</dc:language>
  <cp:keywords/>
  <dcterms:created xsi:type="dcterms:W3CDTF">2026-07-23T08:33:26Z</dcterms:created>
  <dcterms:modified xsi:type="dcterms:W3CDTF">2026-07-23T08:33:26Z</dcterms:modified>
</cp:coreProperties>
</file>

<file path=docProps/custom.xml><?xml version="1.0" encoding="utf-8"?>
<Properties xmlns="http://schemas.openxmlformats.org/officeDocument/2006/custom-properties" xmlns:vt="http://schemas.openxmlformats.org/officeDocument/2006/docPropsVTypes"/>
</file>