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200061b901712fcf6b0b2b1aa7d9da68e75a84f"/>
    <w:p>
      <w:pPr>
        <w:pStyle w:val="Heading1"/>
      </w:pPr>
      <w:r>
        <w:t xml:space="preserve">Statement of Purpose: Advancing Pharmaceutical Excellence in Qatar Doha</w:t>
      </w:r>
    </w:p>
    <w:p>
      <w:pPr>
        <w:pStyle w:val="FirstParagraph"/>
      </w:pPr>
      <w:r>
        <w:t xml:space="preserve">As a dedicated and licensed Pharmacist with five years of comprehensive clinical experience, I am writing to express my profound commitment to contributing my expertise to the evolving healthcare landscape of Qatar Doha. This Statement of Purpose outlines my professional journey, specialized competencies, and unwavering dedication to elevating pharmaceutical services within Qatar's world-class medical ecosystem—a vision aligned with the nation's strategic healthcare ambitions as outlined in Qatar National Vision 2030.</w:t>
      </w:r>
    </w:p>
    <w:p>
      <w:pPr>
        <w:pStyle w:val="BodyText"/>
      </w:pPr>
      <w:r>
        <w:t xml:space="preserve">My academic foundation was established at King Saud University College of Pharmacy in Riyadh, where I earned my Bachelor of Pharmacy degree with honors, graduating among the top 5% of my cohort. My curriculum emphasized evidence-based medication therapy management, pharmacokinetics, and advanced pharmaceutical care protocols. This was followed by a Master's in Clinical Pharmacy at the University of Manchester, where I specialized in chronic disease management and health technology integration—skills directly transferable to Qatar's rapidly advancing digital healthcare infrastructure. During my master's research on optimizing medication adherence strategies for cardiovascular patients in multicultural settings, I developed a deep appreciation for culturally sensitive pharmaceutical practice—a critical asset given Doha's diverse expatriate population.</w:t>
      </w:r>
    </w:p>
    <w:p>
      <w:pPr>
        <w:pStyle w:val="BodyText"/>
      </w:pPr>
      <w:r>
        <w:t xml:space="preserve">Professionally, I have honed my skills across three major healthcare institutions: Al-Nasser Medical Complex in Kuwait (2019-2020), where I managed high-volume outpatient dispensing while implementing a barcode medication administration system that reduced errors by 35%; and the Hamad Medical Corporation’s ambulatory care network (2021-2023), where I led a team in designing patient education programs for diabetes and hypertension management. Most significantly, my role as Clinical Pharmacist at Dubai Healthcare City (2023-present) exposed me to Gulf Cooperation Council healthcare standards and Qatar's unique regulatory framework through cross-border collaborations. This experience cemented my understanding of how Qatar Doha is transforming pharmacy from a dispensing role into a pivotal clinical service—exactly where I aim to contribute.</w:t>
      </w:r>
    </w:p>
    <w:p>
      <w:pPr>
        <w:pStyle w:val="BodyText"/>
      </w:pPr>
      <w:r>
        <w:t xml:space="preserve">My decision to pursue opportunities in Qatar Doha is deeply rooted in the nation’s visionary healthcare strategy. Qatar has consistently ranked among the world's top 10 countries for healthcare quality (WHO 2023), and its investment in institutions like Hamad Medical Corporation, Sidra Medicine, and the National Center for Diabetes, Endocrinology &amp; Genetics positions Doha as a regional leader. I am particularly inspired by Qatar's initiative to expand pharmacists' clinical scope—such as the recent mandate allowing pharmacists to prescribe contraceptives and manage chronic conditions in primary care settings. This aligns perfectly with my specialization in medication therapy optimization and patient-centered care models. Unlike traditional pharmacy roles, I seek to actively participate in Qatar's healthcare transformation where Pharmacists are recognized as essential members of interdisciplinary clinical teams.</w:t>
      </w:r>
    </w:p>
    <w:p>
      <w:pPr>
        <w:pStyle w:val="BodyText"/>
      </w:pPr>
      <w:r>
        <w:t xml:space="preserve">I have meticulously studied the requirements for foreign pharmacists practicing in Qatar through the Ministry of Public Health (MOPH) and will promptly complete all licensing procedures. My proficiency includes navigating international pharmaceutical regulations, understanding Gulf-specific medication protocols, and utilizing advanced systems like Qahtani Pharmacy Management Software—tools already integrated into Doha's healthcare facilities. I am also fluent in English and Arabic (B2 level), enabling seamless communication with both local patients and the expatriate community across Doha’s hospitals and clinics.</w:t>
      </w:r>
    </w:p>
    <w:p>
      <w:pPr>
        <w:pStyle w:val="BodyText"/>
      </w:pPr>
      <w:r>
        <w:t xml:space="preserve">My professional philosophy centers on three pillars directly applicable to Qatar Doha: First, leveraging technology—I developed a mobile medication adherence app during my Manchester research that could integrate with Qatar's national e-health platform. Second, promoting preventive care—having initiated a community screening program in Dubai for early detection of metabolic syndromes, which I would replicate across Doha’s underserved neighborhoods. Third, advancing clinical research—I am committed to collaborating with Qatar University’s College of Pharmacy on studies addressing regional health challenges like diabetes prevalence among Qatari nationals.</w:t>
      </w:r>
    </w:p>
    <w:p>
      <w:pPr>
        <w:pStyle w:val="BodyText"/>
      </w:pPr>
      <w:r>
        <w:t xml:space="preserve">Qatar Doha represents the ideal environment for me to fulfill my professional purpose. The nation's investment in healthcare innovation—including AI-driven drug safety monitoring and personalized medicine initiatives—mirrors my career trajectory. I am eager to contribute to projects such as the National Diabetes Strategy, where pharmacists play a critical role in reducing complications through structured medication reviews. In Doha’s vibrant healthcare ecosystem, I see not just a workplace but a platform for meaningful impact: improving patient outcomes while upholding Qatar's reputation for excellence in medical tourism and public health.</w:t>
      </w:r>
    </w:p>
    <w:p>
      <w:pPr>
        <w:pStyle w:val="BodyText"/>
      </w:pPr>
      <w:r>
        <w:t xml:space="preserve">Looking ahead, my long-term goals are intrinsically linked to Qatar's development. Within five years, I aim to co-design a standardized pharmacist-led medication management pathway for chronic diseases at Al-Wakra Hospital—a model adaptable across the country. I also plan to pursue advanced certification in Clinical Pharmacy from Hamad Medical Corporation’s Institute of Continuing Education, positioning myself as an educator for future generations of Pharmacists in Doha. This ambition extends beyond personal growth; it responds to Qatar's strategic need for local talent development in healthcare leadership.</w:t>
      </w:r>
    </w:p>
    <w:p>
      <w:pPr>
        <w:pStyle w:val="BodyText"/>
      </w:pPr>
      <w:r>
        <w:t xml:space="preserve">My journey has prepared me not merely to be a Pharmacist in Qatar Doha but to actively shape the future of pharmacy practice there. I have witnessed how Qatari healthcare leads with precision, compassion, and innovation—and I am ready to contribute that same excellence. As Qatar continues its mission to become a global health hub, my expertise in clinical pharmacy optimization and patient-centered care will directly support this vision. I offer unwavering dedication to MOPH standards, cultural sensitivity for Doha's unique society, and a proven ability to implement systems that enhance medication safety and efficacy.</w:t>
      </w:r>
    </w:p>
    <w:p>
      <w:pPr>
        <w:pStyle w:val="BodyText"/>
      </w:pPr>
      <w:r>
        <w:t xml:space="preserve">Accepting this opportunity would enable me to transform my professional purpose into tangible contributions within Qatar’s healthcare revolution. I am eager to bring my skills in chronic disease management, technology integration, and cross-cultural collaboration to the dynamic pharmacy teams of Doha, ensuring every patient receives care that embodies both scientific rigor and human compassion. Together with Qatar's healthcare pioneers, I will help define what it means to be a Pharmacist in the 21st century—one where medication therapy is not just dispensed but optimized for lives.</w:t>
      </w:r>
    </w:p>
    <w:p>
      <w:pPr>
        <w:pStyle w:val="BodyText"/>
      </w:pPr>
      <w:r>
        <w:t xml:space="preserve">Thank you for considering my application. I welcome the opportunity to discuss how my vision aligns with Qatar Doha's healthcare mission and contribute to its continued excellence as a Pharmacist in this extraordinary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Qatar Doha</dc:title>
  <dc:creator/>
  <dc:language>en</dc:language>
  <cp:keywords/>
  <dcterms:created xsi:type="dcterms:W3CDTF">2025-10-10T19:38:37Z</dcterms:created>
  <dcterms:modified xsi:type="dcterms:W3CDTF">2025-10-10T19:38:37Z</dcterms:modified>
</cp:coreProperties>
</file>

<file path=docProps/custom.xml><?xml version="1.0" encoding="utf-8"?>
<Properties xmlns="http://schemas.openxmlformats.org/officeDocument/2006/custom-properties" xmlns:vt="http://schemas.openxmlformats.org/officeDocument/2006/docPropsVTypes"/>
</file>