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18d397a6450ad0c87ae02d12857e124715bd943"/>
    <w:p>
      <w:pPr>
        <w:pStyle w:val="Heading1"/>
      </w:pPr>
      <w:r>
        <w:t xml:space="preserve">STATEMENT OF PURPOSE FOR PHARMACIST POSITION IN THAILAND BANGKOK</w:t>
      </w:r>
    </w:p>
    <w:p>
      <w:pPr>
        <w:pStyle w:val="FirstParagraph"/>
      </w:pPr>
      <w:r>
        <w:t xml:space="preserve">As I prepare this Statement of Purpose, I find myself reflecting on a professional journey deeply intertwined with the noble mission of pharmacy—a field where science meets compassionate care. My decision to pursue a career as a Pharmacist and specifically to contribute my expertise in Thailand Bangkok represents not merely a geographical shift, but a profound alignment between my professional values and the dynamic healthcare landscape of Southeast Asia's most vibrant metropolis. This document articulates my qualifications, motivations, and vision for serving the people of Thailand Bangkok with excellence in pharmaceutical practice.</w:t>
      </w:r>
    </w:p>
    <w:p>
      <w:pPr>
        <w:pStyle w:val="BodyText"/>
      </w:pPr>
      <w:r>
        <w:t xml:space="preserve">My academic foundation began at [Your University Name], where I earned a Doctor of Pharmacy (PharmD) degree with honors. Throughout my studies, I immersed myself in advanced pharmacotherapy, clinical pharmacy, and pharmaceutical care management—subjects that ignited my passion for optimizing medication outcomes. But it was during my clinical rotation at [Hospital/Clinic Name] in [Your Country] that I truly understood pharmacy’s transformative potential: witnessing how a well-timed medication counseling session could alleviate patient anxiety and improve adherence to complex treatment regimens. This experience crystallized my commitment to becoming a Pharmacist who bridges the gap between pharmaceutical science and human-centered care—a principle I now seek to embody in Thailand Bangkok's healthcare ecosystem.</w:t>
      </w:r>
    </w:p>
    <w:p>
      <w:pPr>
        <w:pStyle w:val="BodyText"/>
      </w:pPr>
      <w:r>
        <w:t xml:space="preserve">What draws me irrevocably to Thailand Bangkok is its unique confluence of traditional healing wisdom and cutting-edge medical innovation. As a city where ancient Buddhist principles of compassion coexist with world-class hospitals like Bumrungrad International Hospital and King Chulalongkorn Memorial Hospital, Bangkok offers an unparalleled environment for pharmacists to integrate evidence-based practice with culturally sensitive care. I have closely followed Thailand’s National Healthcare Policy 2017–2037, which prioritizes pharmaceutical accessibility and community health education—aligning perfectly with my professional ethos. In particular, the government's initiative to deploy Pharmacist-led clinics in underserved neighborhoods resonates deeply with my belief that pharmacy practice must extend beyond dispensing to proactive health advocacy.</w:t>
      </w:r>
    </w:p>
    <w:p>
      <w:pPr>
        <w:pStyle w:val="BodyText"/>
      </w:pPr>
      <w:r>
        <w:t xml:space="preserve">My professional experiences have prepared me for this mission. As a licensed Pharmacist at [Previous Workplace], I managed high-volume prescription services while implementing medication therapy management (MTM) programs for diabetic and hypertensive patients—reducing adverse drug events by 28% through systematic patient education. I also collaborated with physicians to develop hospital-wide protocols for antibiotic stewardship, directly contributing to Thailand's national efforts against antimicrobial resistance. Additionally, my volunteer work at a rural health clinic in [Country] taught me to adapt communication styles for diverse cultural contexts—a skill essential when serving Bangkok’s multicultural population of expatriates and Thai citizens from 77 provinces.</w:t>
      </w:r>
    </w:p>
    <w:p>
      <w:pPr>
        <w:pStyle w:val="BodyText"/>
      </w:pPr>
      <w:r>
        <w:t xml:space="preserve">I recognize that Thailand Bangkok operates within a distinct healthcare framework governed by the Ministry of Public Health (MOPH) and the Pharmacy Council. I have meticulously studied Thailand’s Pharmaceutical Act B.E. 2522 (1979) and recent amendments, including regulations on pharmacovigilance and pharmacy ownership standards. My fluency in English, coupled with ongoing Thai language studies at [Institution], ensures I can navigate this system while building trust with patients who may speak limited English. Most importantly, I am committed to pursuing the necessary licensing through Thailand’s Pharmacy Council—completing all required examinations and supervised practice hours—to become a fully registered Pharmacist in Thailand Bangkok.</w:t>
      </w:r>
    </w:p>
    <w:p>
      <w:pPr>
        <w:pStyle w:val="BodyText"/>
      </w:pPr>
      <w:r>
        <w:t xml:space="preserve">The challenges facing pharmacies in Bangkok are both complex and urgent. With rising non-communicable diseases (NCDs) like diabetes affecting over 4 million Thais, there is critical need for pharmacists to lead chronic disease management teams. Additionally, the city’s rapid urbanization has created healthcare deserts in informal settlements where access to medication counseling remains scarce. As a Pharmacist in Thailand Bangkok, I intend to address these gaps through three pillars: First, establishing community-based medication adherence programs targeting NCDs; second, training pharmacy technicians in patient communication under MOPH guidelines; and third, collaborating with public health agencies on mobile health units for remote communities. My previous work designing digital tools for medication tracking will be adapted to fit Thailand’s national e-health infrastructure like the Electronic Medical Record System.</w:t>
      </w:r>
    </w:p>
    <w:p>
      <w:pPr>
        <w:pStyle w:val="BodyText"/>
      </w:pPr>
      <w:r>
        <w:t xml:space="preserve">My long-term vision extends beyond individual patient care to systemic impact. I aspire to contribute to Thailand’s vision of becoming a regional hub for pharmaceutical innovation by supporting clinical trials in local hospitals and mentoring young pharmacists through initiatives like the Thai Pharmacists Association. Specifically, I aim to co-develop culturally tailored health literacy materials addressing common misconceptions about Western medicine among Thai elders—a practice deeply rooted in Thailand’s holistic approach to wellness. This aligns with the MOPH’s focus on "Health for All" and positions me as a bridge between global best practices and local healthcare traditions.</w:t>
      </w:r>
    </w:p>
    <w:p>
      <w:pPr>
        <w:pStyle w:val="BodyText"/>
      </w:pPr>
      <w:r>
        <w:t xml:space="preserve">The decision to pursue this path in Thailand Bangkok is not incidental but intentional. I have chosen this city because its energy—where street food vendors share sidewalks with skyscrapers, where Wat Pho’s healing traditions stand beside AI-driven hospitals—mirrors my professional philosophy: pharmacy must evolve without losing its human essence. The warmth of Thai culture, embodied in the greeting "Sawasdee ka" (for women) or "Sawasdee khrub" (for men), has taught me that healthcare is not transactional but relational. In Bangkok’s bustling markets and quiet temple courtyards, I see a nation embracing progress while honoring its roots—a duality I will honor as a Pharmacist in Thailand Bangkok.</w:t>
      </w:r>
    </w:p>
    <w:p>
      <w:pPr>
        <w:pStyle w:val="BodyText"/>
      </w:pPr>
      <w:r>
        <w:t xml:space="preserve">In closing, this Statement of Purpose reflects more than qualifications—it embodies a promise. A promise to deliver pharmaceutical care that is technically impeccable yet deeply compassionate, culturally attuned yet globally informed, and locally relevant yet visionary. I am ready to bring my expertise in clinical pharmacy, health education, and cross-cultural communication to serve the people of Thailand Bangkok with the same dedication that drives me daily. With my license pending and my heart committed to this mission, I seek not just a job as a Pharmacist in Thailand Bangkok, but an opportunity to become part of its healthcare heartbeat—a rhythm where science heals and humanity thrives together.</w:t>
      </w:r>
    </w:p>
    <w:p>
      <w:pPr>
        <w:pStyle w:val="BodyText"/>
      </w:pPr>
      <w:r>
        <w:t xml:space="preserve">Submitted with profound respect for Thailand's healing traditions and unwavering commitment to community health in Bangkok</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Thailand Bangkok</dc:title>
  <dc:creator/>
  <dc:language>en</dc:language>
  <cp:keywords/>
  <dcterms:created xsi:type="dcterms:W3CDTF">2025-12-10T07:03:28Z</dcterms:created>
  <dcterms:modified xsi:type="dcterms:W3CDTF">2025-12-10T07:03:28Z</dcterms:modified>
</cp:coreProperties>
</file>

<file path=docProps/custom.xml><?xml version="1.0" encoding="utf-8"?>
<Properties xmlns="http://schemas.openxmlformats.org/officeDocument/2006/custom-properties" xmlns:vt="http://schemas.openxmlformats.org/officeDocument/2006/docPropsVTypes"/>
</file>