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Path</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e96cb80181c42e4df67b5a12ef94957cf3f6e22"/>
    <w:p>
      <w:pPr>
        <w:pStyle w:val="Heading1"/>
      </w:pPr>
      <w:r>
        <w:t xml:space="preserve">Statement of Purpose: Pursuing Excellence as a Pharmacist in the United States, Chicago Community</w:t>
      </w:r>
    </w:p>
    <w:p>
      <w:pPr>
        <w:pStyle w:val="FirstParagraph"/>
      </w:pPr>
      <w:r>
        <w:t xml:space="preserve">In the heart of the United States, where diversity meets resilience and healthcare needs demand innovative solutions, I stand ready to dedicate my career to becoming a licensed Pharmacist committed to transforming patient outcomes. This Statement of Purpose articulates my unwavering dedication to advancing pharmacy practice within the vibrant, complex ecosystem of Chicago—a city that embodies both the challenges and opportunities inherent in modern American healthcare. My journey has been meticulously shaped by a profound understanding that effective pharmacy care is not merely a profession but a vital public health necessity, especially in urban centers like Chicago where health disparities persist alongside unparalleled community strength.</w:t>
      </w:r>
    </w:p>
    <w:p>
      <w:pPr>
        <w:pStyle w:val="BodyText"/>
      </w:pPr>
      <w:r>
        <w:t xml:space="preserve">My academic foundation at [University Name] provided rigorous training in pharmaceutical sciences, clinical pharmacology, and patient-centered care. Courses such as Advanced Medication Therapy Management and Health Disparities in Urban Populations illuminated the critical role of the Pharmacist in bridging gaps within healthcare delivery systems. I was particularly moved by a capstone project analyzing medication adherence barriers among low-income populations in Chicago’s Englewood neighborhood—a community with one of the highest rates of chronic disease burden in Cook County. This research revealed how socioeconomic factors, limited health literacy, and fragmented care networks directly impact therapeutic success. It crystallized my resolve: to be a Pharmacist who doesn’t just dispense medications but actively collaborates to build sustainable health solutions for Chicago’s most vulnerable residents.</w:t>
      </w:r>
    </w:p>
    <w:p>
      <w:pPr>
        <w:pStyle w:val="BodyText"/>
      </w:pPr>
      <w:r>
        <w:t xml:space="preserve">My commitment to the Chicago community extends beyond the classroom. As an intern at Humboldt Park Community Health Center, I worked directly alongside licensed pharmacists in a federally qualified health center serving a predominantly Latino population. In this setting, I counseled patients on diabetes management plans, coordinated with primary care providers for seamless transitions of care after hospital discharge, and conducted medication therapy reviews for elderly patients with multiple comorbidities. One experience remains etched in my mind: assisting an elderly woman who struggled to afford her hypertension medications due to insurance gaps. By leveraging Chicago’s Patient Assistance Programs and collaborating with social workers, we secured a 6-month supply of life-saving medication—proving that pharmacists are pivotal advocates at the intersection of clinical care and social justice. This moment solidified my purpose: to serve as a Pharmacist who empowers patients through knowledge, accessibility, and unwavering compassion.</w:t>
      </w:r>
    </w:p>
    <w:p>
      <w:pPr>
        <w:pStyle w:val="BodyText"/>
      </w:pPr>
      <w:r>
        <w:t xml:space="preserve">The United States healthcare system presents both opportunities and complexities that demand a uniquely skilled Pharmacist. Illinois’ evolving pharmacy practice act, which now permits pharmacists to initiate certain chronic disease treatments under collaborative practice agreements, reflects the progressive role I aspire to fill. Chicago’s status as a national hub for medical innovation—from Rush University Medical Center’s research initiatives to CVS Health’s community health programs—positions it as the ideal environment for me to grow into an advanced practitioner. I am eager to contribute to Chicago’s mission of achieving health equity, where every resident, regardless of zip code or income level, has access to high-quality pharmaceutical care.</w:t>
      </w:r>
    </w:p>
    <w:p>
      <w:pPr>
        <w:pStyle w:val="BodyText"/>
      </w:pPr>
      <w:r>
        <w:t xml:space="preserve">Why Chicago? The city’s demographic tapestry—where over 35% of residents identify as Black or Hispanic (per U.S. Census data)—demands culturally competent pharmacists who understand the nuances of community trust and communication. As a Pharmacist-in-training, I have sought to deepen this understanding through language training in Spanish and participation in Chicago Public Schools’ Health Education Programs. My volunteer work with the Chicago Food Depository also taught me how food insecurity directly impacts medication adherence—a critical insight for holistic pharmacy practice in neighborhoods like West Garfield Park. This local engagement is not merely supplementary; it is foundational to my identity as a future Pharmacist serving the United States urban landscape.</w:t>
      </w:r>
    </w:p>
    <w:p>
      <w:pPr>
        <w:pStyle w:val="BodyText"/>
      </w:pPr>
      <w:r>
        <w:t xml:space="preserve">My long-term vision aligns with Chicago’s healthcare priorities: to expand pharmacists’ roles in preventive care, chronic disease management, and public health emergency response. I aim to work within Chicago-based safety-net hospitals or community clinics where I can implement medication therapy management protocols that reduce readmission rates and improve outcomes for populations facing systemic barriers. Furthermore, I aspire to contribute to policy advocacy—collaborating with organizations like the Illinois Pharmacists Association—to advocate for expanded pharmacist prescribing authority in underserved areas. In the United States, where healthcare access gaps remain starkly visible in cities like Chicago, pharmacists are not just clinicians; we are frontline public health workers.</w:t>
      </w:r>
    </w:p>
    <w:p>
      <w:pPr>
        <w:pStyle w:val="BodyText"/>
      </w:pPr>
      <w:r>
        <w:t xml:space="preserve">This Statement of Purpose is more than an application—it is a pledge to the people of Chicago and the broader American community. It reflects my commitment to earning my Pharmacist license through rigorous Illinois State Board of Pharmacy examinations and continuing education in urban pharmacy practice. I am prepared to embrace the challenges and responsibilities that come with this role: ensuring safe, effective, and equitable medication use for every patient I serve. The United States offers a dynamic platform for pharmacy innovation, but it is Chicago that will test and refine my skills as a compassionate, competent Pharmacist. Here, in the City of Big Shoulders, I will honor my oath to "do no harm" by actively working to make healthcare not just accessible—but truly transformative.</w:t>
      </w:r>
    </w:p>
    <w:p>
      <w:pPr>
        <w:pStyle w:val="BodyText"/>
      </w:pPr>
      <w:r>
        <w:t xml:space="preserve">Chicago’s communities deserve pharmacists who see beyond the prescription pad—to the person holding it. With a deep understanding of local needs, evidence-based practice, and an unshakeable belief in pharmacy’s potential, I am ready to step into this critical role. This Statement of Purpose is my promise to serve as a Pharmacist who embodies excellence not in isolation, but within the heartbeat of Chicago and the United States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Path in Chicago, United States</dc:title>
  <dc:creator/>
  <dc:language>en</dc:language>
  <cp:keywords/>
  <dcterms:created xsi:type="dcterms:W3CDTF">2025-12-10T12:16:03Z</dcterms:created>
  <dcterms:modified xsi:type="dcterms:W3CDTF">2025-12-10T12:16:03Z</dcterms:modified>
</cp:coreProperties>
</file>

<file path=docProps/custom.xml><?xml version="1.0" encoding="utf-8"?>
<Properties xmlns="http://schemas.openxmlformats.org/officeDocument/2006/custom-properties" xmlns:vt="http://schemas.openxmlformats.org/officeDocument/2006/docPropsVTypes"/>
</file>