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845a8eef6a500e2ec7017c71304175e8645e4b1"/>
    <w:p>
      <w:pPr>
        <w:pStyle w:val="Heading1"/>
      </w:pPr>
      <w:r>
        <w:t xml:space="preserve">Statement of Purpose: Advancing Pharmaceutical Care in United States Houston</w:t>
      </w:r>
    </w:p>
    <w:p>
      <w:pPr>
        <w:pStyle w:val="FirstParagraph"/>
      </w:pPr>
      <w:r>
        <w:t xml:space="preserve">I am writing this Statement of Purpose to formally articulate my unwavering commitment to pursuing a Pharmacist career within the vibrant, diverse, and dynamic healthcare landscape of the United States Houston. As a dedicated pharmacy professional with rigorous academic training and hands-on clinical experience, I have meticulously aligned my career trajectory toward contributing meaningfully to Houston's unique community needs. This Statement of Purpose serves as both a reflection of my professional journey and a roadmap for how I intend to serve as an essential healthcare partner in Harris County and beyond.</w:t>
      </w:r>
    </w:p>
    <w:p>
      <w:pPr>
        <w:pStyle w:val="BodyText"/>
      </w:pPr>
      <w:r>
        <w:t xml:space="preserve">My passion for pharmacy was ignited during my undergraduate studies in Pharmaceutical Sciences at [Your University Name], where I witnessed firsthand the transformative impact pharmacists can have when embedded within community health systems. However, it was during a volunteer placement at a federally qualified health center serving underserved populations in Houston's East End that my resolve crystallized. Witnessing patients navigate complex medication regimens without adequate support, I realized that traditional dispensing roles were insufficient for the healthcare challenges facing Houston—where 45% of residents are uninsured or underinsured, and chronic diseases like diabetes and hypertension disproportionately affect minority communities. This experience cemented my aspiration to become a Pharmacist who actively bridges gaps in care delivery within the United States Houston context.</w:t>
      </w:r>
    </w:p>
    <w:p>
      <w:pPr>
        <w:pStyle w:val="BodyText"/>
      </w:pPr>
      <w:r>
        <w:t xml:space="preserve">My academic journey reflects a deliberate focus on preparing for the specific demands of practicing as a Pharmacist in Texas. I completed my Doctor of Pharmacy (PharmD) degree with honors, emphasizing coursework and clinical rotations centered on underserved populations, medication therapy management (MTM), and chronic disease state management—areas critically needed in Houston. My capstone project analyzed medication adherence barriers among Hispanic patients at a Harris County clinic, revealing how culturally tailored counseling improved outcomes by 32%. This research directly informed my understanding of Houston’s unique demographic fabric: as the most diverse city in the United States, with over 1.5 million residents identifying as Hispanic/Latino and significant African American, Asian, and immigrant communities, effective pharmaceutical care must be linguistically accessible and culturally resonant.</w:t>
      </w:r>
    </w:p>
    <w:p>
      <w:pPr>
        <w:pStyle w:val="BodyText"/>
      </w:pPr>
      <w:r>
        <w:t xml:space="preserve">Recognizing that Houston's healthcare system demands more than clinical expertise, I actively pursued opportunities to engage with the U.S. pharmacy practice model. I completed a 12-week externship at a community pharmacy chain in the Montrose district, where I administered immunizations under Texas state delegation laws and conducted hypertension screenings as part of collaborative care agreements—a practice expanding rapidly across Houston following the Texas Board of Pharmacy's 2023 scope-of-practice update. Furthermore, I earned certification in Clinical Pharmacotherapy through the American Society of Health-System Pharmacists (ASHP), equipping me to thrive in Houston’s evolving healthcare ecosystem where pharmacists increasingly function as frontline clinicians rather than just dispensers.</w:t>
      </w:r>
    </w:p>
    <w:p>
      <w:pPr>
        <w:pStyle w:val="BodyText"/>
      </w:pPr>
      <w:r>
        <w:t xml:space="preserve">My professional philosophy centers on leveraging the Pharmacist role to address systemic inequities. In Houston, where healthcare deserts persist in neighborhoods like Fifth Ward and Kashmere Garden, I envision using my skills to champion patient-centered care models. For instance, I plan to collaborate with local entities such as CHI St. Luke's Health or the Harris County Public Health Department to establish pharmacist-led clinics focused on diabetes management—addressing a condition affecting over 20% of Houstonians and contributing significantly to emergency department visits in underserved areas. This aligns with Houston’s strategic health initiatives, including the City’s "Healthy Houston" plan targeting preventable hospitalizations.</w:t>
      </w:r>
    </w:p>
    <w:p>
      <w:pPr>
        <w:pStyle w:val="BodyText"/>
      </w:pPr>
      <w:r>
        <w:t xml:space="preserve">The United States Houston environment uniquely positions me to implement these goals. Unlike many urban centers, Houston operates within a decentralized healthcare network where community pharmacies are critical access points. As a Pharmacist licensed in Texas (a state that requires 150 hours of continuing education for licensure renewal), I am prepared to navigate local regulations while embracing innovations like telepharmacy—now integrated into Houston’s safety-net hospitals to serve rural communities connected via the Harris Health System. My fluency in Spanish and cultural competence training further ensure I can effectively communicate with Houston’s diverse patient base, reducing language barriers that often lead to medication errors or non-adherence.</w:t>
      </w:r>
    </w:p>
    <w:p>
      <w:pPr>
        <w:pStyle w:val="BodyText"/>
      </w:pPr>
      <w:r>
        <w:t xml:space="preserve">This Statement of Purpose is not merely an academic exercise; it is a testament to my strategic alignment with Houston’s healthcare mission. I am deeply aware of the city’s challenges—rising opioid misuse rates, aging infrastructure in public health clinics, and workforce shortages in rural suburbs—and I am committed to applying my expertise where it matters most. My ultimate aspiration is to become a Pharmacist who not only dispenses medications but also empowers patients through education, advocates for policy changes that expand pharmacist autonomy, and partners with physicians to reduce avoidable hospital readmissions in the United States Houston community.</w:t>
      </w:r>
    </w:p>
    <w:p>
      <w:pPr>
        <w:pStyle w:val="BodyText"/>
      </w:pPr>
      <w:r>
        <w:t xml:space="preserve">I have selected Houston as the cornerstone of my career because it embodies the American promise of opportunity—where dedication can drive tangible change. I am eager to contribute to a city that has welcomed me as an international graduate and now offers me a platform to make a lasting difference. The Pharmacist’s role in Houston is no longer confined to counters; it extends into the heart of community health, and I am prepared to step into that role with integrity, skill, and unwavering compassion. With my comprehensive training, cultural agility, and deep commitment to Houston’s well-being, I am confident in my ability to become an indispensable member of the healthcare team serving this remarkable city.</w:t>
      </w:r>
    </w:p>
    <w:p>
      <w:pPr>
        <w:pStyle w:val="BodyText"/>
      </w:pPr>
      <w:r>
        <w:t xml:space="preserve">Thank you for considering this Statement of Purpose. I eagerly anticipate the opportunity to discuss how my vision for pharmacy practice aligns with the needs of United States Houston and contributes to a healthier future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United States Houston</dc:title>
  <dc:creator/>
  <dc:language>en</dc:language>
  <cp:keywords/>
  <dcterms:created xsi:type="dcterms:W3CDTF">2026-06-02T12:19:45Z</dcterms:created>
  <dcterms:modified xsi:type="dcterms:W3CDTF">2026-06-02T12:19:45Z</dcterms:modified>
</cp:coreProperties>
</file>

<file path=docProps/custom.xml><?xml version="1.0" encoding="utf-8"?>
<Properties xmlns="http://schemas.openxmlformats.org/officeDocument/2006/custom-properties" xmlns:vt="http://schemas.openxmlformats.org/officeDocument/2006/docPropsVTypes"/>
</file>