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Photography</w:t>
      </w:r>
      <w:r>
        <w:t xml:space="preserve"> </w:t>
      </w:r>
      <w:r>
        <w:t xml:space="preserve">in</w:t>
      </w:r>
      <w:r>
        <w:t xml:space="preserve"> </w:t>
      </w:r>
      <w:r>
        <w:t xml:space="preserve">Argentina</w:t>
      </w:r>
      <w:r>
        <w:t xml:space="preserve"> </w:t>
      </w:r>
      <w:r>
        <w:t xml:space="preserve">Córdoba</w:t>
      </w:r>
    </w:p>
    <w:bookmarkStart w:id="26" w:name="X5f8b68f97a1f836c8e9046d33d27c51a5169e0f"/>
    <w:p>
      <w:pPr>
        <w:pStyle w:val="Heading1"/>
      </w:pPr>
      <w:r>
        <w:t xml:space="preserve">Statement of Purpose for Professional Photography in Argentina Córdoba</w:t>
      </w:r>
    </w:p>
    <w:p>
      <w:pPr>
        <w:pStyle w:val="FirstParagraph"/>
      </w:pPr>
      <w:r>
        <w:t xml:space="preserve">From the moment I first held a camera as a child, I understood photography was not merely about capturing images—it is about storytelling through light, shadow, and human connection. My journey as a photographer has been defined by an unyielding pursuit of authenticity in visual narrative, and today I present this Statement of Purpose to articulate my commitment to deepening that practice within the vibrant cultural landscape of Argentina Córdoba.</w:t>
      </w:r>
    </w:p>
    <w:bookmarkStart w:id="20" w:name="cultural-immersion-as-creative-catalyst"/>
    <w:p>
      <w:pPr>
        <w:pStyle w:val="Heading2"/>
      </w:pPr>
      <w:r>
        <w:t xml:space="preserve">Cultural Immersion as Creative Catalyst</w:t>
      </w:r>
    </w:p>
    <w:p>
      <w:pPr>
        <w:pStyle w:val="FirstParagraph"/>
      </w:pPr>
      <w:r>
        <w:t xml:space="preserve">Argentina’s visual identity—marked by tango’s passion, gauchos’ resilience, and the Andean foothills’ majesty—has long inspired my artistic vision. However, it is Córdoba that resonates most profoundly. Unlike Buenos Aires' cosmopolitan energy, Córdoba embodies Argentina's soul: a city where colonial architecture meets modern creativity in the shadow of the Sierras Chicas mountains. The historic university quarter, bustling Mercado Central food markets, and rural estancias (ranches) offer unparalleled subjects for documentary work that transcends typical tourist imagery. I seek to move beyond surface-level aesthetics to document Córdoba’s living history—its street musicians in Barrio Villa María, artisans weaving traditional *bolsas cordobesas* (Córdoba bags), and the quiet dignity of *campesinos* tending vineyards near the Calamuchita Valley. This is not just a location; it is a cultural ecosystem demanding nuanced visual attention.</w:t>
      </w:r>
    </w:p>
    <w:bookmarkEnd w:id="20"/>
    <w:bookmarkStart w:id="21" w:name="X0d74114255e73cc645adea6f0369898da1d7bc0"/>
    <w:p>
      <w:pPr>
        <w:pStyle w:val="Heading2"/>
      </w:pPr>
      <w:r>
        <w:t xml:space="preserve">Professional Foundation and Artistic Evolution</w:t>
      </w:r>
    </w:p>
    <w:p>
      <w:pPr>
        <w:pStyle w:val="FirstParagraph"/>
      </w:pPr>
      <w:r>
        <w:t xml:space="preserve">My professional trajectory has prepared me for this immersion. As lead photographer for *Latino Visual Collective* in Mexico City, I documented migration narratives across the southern border, earning recognition at the 2023 International Photography Festival. Yet I realized my work lacked depth without contextual understanding—a gap Córdoba’s community-based artistic environment can fill. During a research trip to Córdoba in 2023 (supported by a Fulbright grant), I collaborated with *Museo del Agua* on a project exploring water conservation in the Xaló River basin, which deepened my appreciation for place-based storytelling. This experience taught me that the most powerful photography emerges from sustained engagement, not fleeting observation. In Córdoba, I will study under local mentors like María Laura Sosa of *Córdoba Fotográfica* and immerse myself in workshops at the Universidad Nacional de Córdoba’s School of Arts—practical steps to refine my technical skills while absorbing Argentina’s photographic traditions.</w:t>
      </w:r>
    </w:p>
    <w:bookmarkEnd w:id="21"/>
    <w:bookmarkStart w:id="22" w:name="X65b19d3e04ea80b9bcfdf6ad4163f011d72573a"/>
    <w:p>
      <w:pPr>
        <w:pStyle w:val="Heading2"/>
      </w:pPr>
      <w:r>
        <w:t xml:space="preserve">Why Córdoba? The Unique Convergence of Art and Life</w:t>
      </w:r>
    </w:p>
    <w:p>
      <w:pPr>
        <w:pStyle w:val="FirstParagraph"/>
      </w:pPr>
      <w:r>
        <w:t xml:space="preserve">Argentina’s photography scene thrives in cities with distinct rhythms, but Córdoba offers a rare synthesis. As the country’s second-largest city, it balances urban dynamism with rural authenticity—a duality absent in more homogenized metropolises. The *Feria del Libro* (Book Fair) and *Córdoba en Color* film festival provide platforms for visual artists to engage critically with national identity. Crucially, Córdoba’s universities foster interdisciplinary collaboration; my proposed project "Córdoba Through the Lens: Landscapes of Memory" will partner with anthropology students from UNC to document oral histories alongside visual archives. This aligns with my belief that photography must be ethical and community-centered—not a solitary act of observation but a dialogue. The city’s affordability compared to Buenos Aires also allows extended fieldwork, essential for developing the long-term projects I intend to create.</w:t>
      </w:r>
    </w:p>
    <w:bookmarkEnd w:id="22"/>
    <w:bookmarkStart w:id="23" w:name="professional-and-cultural-goals"/>
    <w:p>
      <w:pPr>
        <w:pStyle w:val="Heading2"/>
      </w:pPr>
      <w:r>
        <w:t xml:space="preserve">Professional and Cultural Goals</w:t>
      </w:r>
    </w:p>
    <w:p>
      <w:pPr>
        <w:pStyle w:val="FirstParagraph"/>
      </w:pPr>
      <w:r>
        <w:t xml:space="preserve">My Statement of Purpose outlines three concrete goals for my time in Córdoba. First, to develop a portfolio titled *Córdoba’s Unseen Threads*, focusing on marginalized communities—the *Mapuche* elders preserving ancestral rituals, female entrepreneurs in the industrial zone of Villa María, and youth revitalizing abandoned plazas. Second, to establish collaborative workshops with local schools where I teach photography as a tool for civic engagement (modeled after programs like *FotoViva* in Mendoza). Third, to publish my findings in *La Nación*’s photography section and exhibit at Córdoba’s *Museo del Cine*, positioning Argentine narratives within global discourse. Each goal is designed to move beyond tourism-driven imagery toward work that empowers subjects as co-authors of their stories.</w:t>
      </w:r>
    </w:p>
    <w:bookmarkEnd w:id="23"/>
    <w:bookmarkStart w:id="24" w:name="sustainability-and-future-impact"/>
    <w:p>
      <w:pPr>
        <w:pStyle w:val="Heading2"/>
      </w:pPr>
      <w:r>
        <w:t xml:space="preserve">Sustainability and Future Impact</w:t>
      </w:r>
    </w:p>
    <w:p>
      <w:pPr>
        <w:pStyle w:val="FirstParagraph"/>
      </w:pPr>
      <w:r>
        <w:t xml:space="preserve">I recognize that photography’s true value lies in its legacy. In Córdoba, I will commit to ethical practices: obtaining explicit consent, sharing project proceeds with community participants, and donating prints to local libraries. My long-term vision is to launch *Córdoba Lens Collective*, a cooperative supporting emerging Argentine photographers through equipment-sharing and mentorship—modeled on the success of Buenos Aires’ *Fotocírculo*. This initiative will ensure my time in Argentina isn’t a temporary project but a catalyst for ongoing creative growth. The city’s rich history of artistic collectives (like the 1930s *Grupo de los Cuatro*) inspires me to build such networks, making my work part of Córdoba’s evolving visual heritage.</w:t>
      </w:r>
    </w:p>
    <w:bookmarkEnd w:id="24"/>
    <w:bookmarkStart w:id="25" w:name="X466329af7a6b67b0b4906ef7f2718882a791b4f"/>
    <w:p>
      <w:pPr>
        <w:pStyle w:val="Heading2"/>
      </w:pPr>
      <w:r>
        <w:t xml:space="preserve">Conclusion: A Commitment Rooted in Córdoba</w:t>
      </w:r>
    </w:p>
    <w:p>
      <w:pPr>
        <w:pStyle w:val="FirstParagraph"/>
      </w:pPr>
      <w:r>
        <w:t xml:space="preserve">As a photographer, I am drawn to Argentina not for its postcard views but for the complexity beneath. Córdoba—a city where *mate* is shared at dawn, where colonial churches stand beside modern murals, and where every street corner whispers stories of migration and resilience—represents the ideal context to transform my craft. This Statement of Purpose reflects more than personal ambition; it is a promise to honor Córdoba’s spirit through images that educate, uplift, and endure. I am not merely seeking a place to photograph; I am committed to becoming part of Córdoba’s visual narrative—where every click of the shutter is an act of respect, and every frame is woven into the city’s living story. With profound enthusiasm for this journey ahead, I seek the opportunity to contribute my vision while learning from the masters who have shaped photography in Argentina.</w:t>
      </w:r>
    </w:p>
    <w:p>
      <w:pPr>
        <w:pStyle w:val="BodyText"/>
      </w:pPr>
      <w:r>
        <w:t xml:space="preserve">— [Your Name], Professional Photographer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Photography in Argentina Córdoba</dc:title>
  <dc:creator/>
  <dc:language>en</dc:language>
  <cp:keywords/>
  <dcterms:created xsi:type="dcterms:W3CDTF">2026-07-23T11:48:49Z</dcterms:created>
  <dcterms:modified xsi:type="dcterms:W3CDTF">2026-07-23T11:48:49Z</dcterms:modified>
</cp:coreProperties>
</file>

<file path=docProps/custom.xml><?xml version="1.0" encoding="utf-8"?>
<Properties xmlns="http://schemas.openxmlformats.org/officeDocument/2006/custom-properties" xmlns:vt="http://schemas.openxmlformats.org/officeDocument/2006/docPropsVTypes"/>
</file>