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Photography</w:t>
      </w:r>
      <w:r>
        <w:t xml:space="preserve"> </w:t>
      </w:r>
      <w:r>
        <w:t xml:space="preserve">at</w:t>
      </w:r>
      <w:r>
        <w:t xml:space="preserve"> </w:t>
      </w:r>
      <w:r>
        <w:t xml:space="preserve">Sydney</w:t>
      </w:r>
      <w:r>
        <w:t xml:space="preserve"> </w:t>
      </w:r>
      <w:r>
        <w:t xml:space="preserve">Institutions</w:t>
      </w:r>
    </w:p>
    <w:bookmarkStart w:id="20" w:name="X41c85924df0800da867a985406d08c6f4754386"/>
    <w:p>
      <w:pPr>
        <w:pStyle w:val="Heading1"/>
      </w:pPr>
      <w:r>
        <w:t xml:space="preserve">Statement of Purpose: Advancing Visual Storytelling as a Professional Photographer in Australia Sydney</w:t>
      </w:r>
    </w:p>
    <w:p>
      <w:pPr>
        <w:pStyle w:val="FirstParagraph"/>
      </w:pPr>
      <w:r>
        <w:t xml:space="preserve">From the moment I first held a camera at age thirteen, capturing the interplay of light on the waves beneath Bondi Beach, I knew my path would be defined by visual storytelling. Today, as an emerging professional</w:t>
      </w:r>
      <w:r>
        <w:t xml:space="preserve"> </w:t>
      </w:r>
      <w:r>
        <w:rPr>
          <w:iCs/>
          <w:i/>
        </w:rPr>
        <w:t xml:space="preserve">Photographer</w:t>
      </w:r>
      <w:r>
        <w:t xml:space="preserve">, I stand at a pivotal juncture in my artistic journey. This</w:t>
      </w:r>
      <w:r>
        <w:t xml:space="preserve"> </w:t>
      </w:r>
      <w:r>
        <w:rPr>
          <w:bCs/>
          <w:b/>
        </w:rPr>
        <w:t xml:space="preserve">Statement of Purpose</w:t>
      </w:r>
      <w:r>
        <w:t xml:space="preserve"> </w:t>
      </w:r>
      <w:r>
        <w:t xml:space="preserve">articulates my unwavering commitment to elevating the craft of photography through advanced study at a leading institution in</w:t>
      </w:r>
      <w:r>
        <w:t xml:space="preserve"> </w:t>
      </w:r>
      <w:r>
        <w:rPr>
          <w:bCs/>
          <w:b/>
        </w:rPr>
        <w:t xml:space="preserve">Australia Sydney</w:t>
      </w:r>
      <w:r>
        <w:t xml:space="preserve">. Sydney, with its dynamic cultural tapestry, unique light, and thriving creative ecosystem, represents the indispensable environment where my vision can mature into professional distinction.</w:t>
      </w:r>
    </w:p>
    <w:p>
      <w:pPr>
        <w:pStyle w:val="BodyText"/>
      </w:pPr>
      <w:r>
        <w:t xml:space="preserve">My professional trajectory as a Photographer has been shaped by rigorous self-directed practice and meaningful collaborations across diverse projects. I have documented community resilience in Melbourne’s inner-city neighborhoods through an ongoing project focused on migrant entrepreneurs, utilizing documentary techniques to highlight narratives often overlooked. Simultaneously, I’ve cultivated commercial expertise through partnerships with boutique fashion brands and local galleries in Melbourne, mastering the technical demands of studio work while maintaining a distinct visual voice. These experiences have solidified my understanding that exceptional photography transcends mere technical proficiency—it requires contextual awareness, ethical engagement, and the ability to translate complex human experiences into compelling imagery. However, I recognize that to achieve true mastery and contribute meaningfully to Australia’s vibrant creative sector, I must deepen my theoretical foundation and refine my artistic methodology within an institution of international standing.</w:t>
      </w:r>
    </w:p>
    <w:p>
      <w:pPr>
        <w:pStyle w:val="BodyText"/>
      </w:pPr>
      <w:r>
        <w:t xml:space="preserve">This is why</w:t>
      </w:r>
      <w:r>
        <w:t xml:space="preserve"> </w:t>
      </w:r>
      <w:r>
        <w:rPr>
          <w:bCs/>
          <w:b/>
        </w:rPr>
        <w:t xml:space="preserve">Australia Sydney</w:t>
      </w:r>
      <w:r>
        <w:t xml:space="preserve"> </w:t>
      </w:r>
      <w:r>
        <w:t xml:space="preserve">is not merely a location for study but the essential catalyst for my professional evolution. The city’s unparalleled environment—where the Pacific light interacts with multicultural streetscapes, iconic landmarks like the Harbour Bridge frame daily life, and indigenous heritage informs contemporary narratives—provides an irreplaceable living studio. Sydney’s unique confluence of natural beauty, urban energy, and cultural depth directly fuels photographic innovation. I am particularly drawn to the University of Technology Sydney’s Master of Creative Arts (Photography), which uniquely integrates critical theory with hands-on practice within Sydney’s creative landscape. The program’s emphasis on</w:t>
      </w:r>
      <w:r>
        <w:t xml:space="preserve"> </w:t>
      </w:r>
      <w:r>
        <w:rPr>
          <w:iCs/>
          <w:i/>
        </w:rPr>
        <w:t xml:space="preserve">socially engaged photography</w:t>
      </w:r>
      <w:r>
        <w:t xml:space="preserve"> </w:t>
      </w:r>
      <w:r>
        <w:t xml:space="preserve">aligns precisely with my work documenting community stories, while its state-of-the-art facilities in the heart of the city will allow me to experiment with emerging technologies like large-format scanning and digital curation—skills critical for contemporary</w:t>
      </w:r>
      <w:r>
        <w:t xml:space="preserve"> </w:t>
      </w:r>
      <w:r>
        <w:rPr>
          <w:iCs/>
          <w:i/>
        </w:rPr>
        <w:t xml:space="preserve">Photographer</w:t>
      </w:r>
      <w:r>
        <w:t xml:space="preserve"> </w:t>
      </w:r>
      <w:r>
        <w:t xml:space="preserve">practice. Furthermore, Sydney’s proximity to institutions like the Art Gallery of New South Wales and the Museum of Contemporary Art offers unparalleled access to exhibitions and professional networks that will shape my artistic perspective beyond the classroom.</w:t>
      </w:r>
    </w:p>
    <w:p>
      <w:pPr>
        <w:pStyle w:val="BodyText"/>
      </w:pPr>
      <w:r>
        <w:t xml:space="preserve">The strategic choice of Sydney is also deeply personal. Having visited the city during a photography residency exchange program, I was profoundly moved by how its environment inspires innovation. The raw beauty of the Blue Mountains juxtaposed with the curated elegance of Paddington’s streetscapes demonstrated how context shapes visual language—a lesson I aim to internalize through rigorous academic study. Sydney’s status as a global hub for creative industries, hosting events like Sydney Festival and PHOTO 2024, ensures exposure to diverse international perspectives essential for developing a globally relevant photographic practice. This city doesn’t just host artists; it actively cultivates them. My goal is not merely to learn in Sydney, but to become an integral part of its creative community as a contributing</w:t>
      </w:r>
      <w:r>
        <w:t xml:space="preserve"> </w:t>
      </w:r>
      <w:r>
        <w:rPr>
          <w:iCs/>
          <w:i/>
        </w:rPr>
        <w:t xml:space="preserve">Photographer</w:t>
      </w:r>
      <w:r>
        <w:t xml:space="preserve">.</w:t>
      </w:r>
    </w:p>
    <w:p>
      <w:pPr>
        <w:pStyle w:val="BodyText"/>
      </w:pPr>
      <w:r>
        <w:t xml:space="preserve">My academic and professional goals are intrinsically linked to the specific strengths of Sydney’s educational landscape. I plan to focus my research on "Ethical Representation in Documentary Photography Within Multicultural Urban Contexts," a topic demanding nuanced understanding of cultural sensitivity, which I have encountered firsthand while photographing community events across Sydney’s Western Suburbs. This research will build upon my existing work while addressing critical gaps in the field—particularly relevant as Australia navigates its evolving relationship with multiculturalism and Indigenous reconciliation. The mentorship available through faculty at Sydney institutions like UTS or UNSW, who are actively engaged in these dialogues, is invaluable for developing a responsible and impactful photographic practice. I envision my thesis culminating in an exhibition exploring the visual narratives of Sydney’s diverse communities, positioned within the city’s cultural institutions to foster dialogue.</w:t>
      </w:r>
    </w:p>
    <w:p>
      <w:pPr>
        <w:pStyle w:val="BodyText"/>
      </w:pPr>
      <w:r>
        <w:t xml:space="preserve">Crucially, this</w:t>
      </w:r>
      <w:r>
        <w:t xml:space="preserve"> </w:t>
      </w:r>
      <w:r>
        <w:rPr>
          <w:bCs/>
          <w:b/>
        </w:rPr>
        <w:t xml:space="preserve">Statement of Purpose</w:t>
      </w:r>
      <w:r>
        <w:t xml:space="preserve"> </w:t>
      </w:r>
      <w:r>
        <w:t xml:space="preserve">reflects not just academic ambition but a commitment to ethical contribution. As a Photographer entering Australia’s creative sector, I recognize my responsibility to respect Indigenous heritage and contribute positively through my work. Sydney’s specific cultural framework—including its strong focus on Reconciliation and the presence of institutions like the Museum of Contemporary Aboriginal Art—provides the necessary context for this development. My training in</w:t>
      </w:r>
      <w:r>
        <w:t xml:space="preserve"> </w:t>
      </w:r>
      <w:r>
        <w:rPr>
          <w:bCs/>
          <w:b/>
        </w:rPr>
        <w:t xml:space="preserve">Australia Sydney</w:t>
      </w:r>
      <w:r>
        <w:t xml:space="preserve"> </w:t>
      </w:r>
      <w:r>
        <w:t xml:space="preserve">will equip me with both technical mastery and a profound ethical compass, enabling me to produce work that celebrates diversity without exploitation.</w:t>
      </w:r>
    </w:p>
    <w:p>
      <w:pPr>
        <w:pStyle w:val="BodyText"/>
      </w:pPr>
      <w:r>
        <w:t xml:space="preserve">My vision extends beyond personal achievement to actively enriching Australia’s creative economy. I aim to establish a photography studio in Sydney specializing in culturally conscious commercial and documentary work, collaborating with NGOs, cultural organizations, and emerging artists. By leveraging the network and expertise gained through study in Sydney, I will position myself as a Photographer who not only produces exceptional imagery but also advocates for inclusive storytelling. This aligns perfectly with Australia’s strategic investment in creative industries as economic drivers—ensuring my professional growth directly supports national priorities.</w:t>
      </w:r>
    </w:p>
    <w:p>
      <w:pPr>
        <w:pStyle w:val="BodyText"/>
      </w:pPr>
      <w:r>
        <w:t xml:space="preserve">In conclusion, this</w:t>
      </w:r>
      <w:r>
        <w:t xml:space="preserve"> </w:t>
      </w:r>
      <w:r>
        <w:rPr>
          <w:bCs/>
          <w:b/>
        </w:rPr>
        <w:t xml:space="preserve">Statement of Purpose</w:t>
      </w:r>
      <w:r>
        <w:t xml:space="preserve"> </w:t>
      </w:r>
      <w:r>
        <w:t xml:space="preserve">embodies my conviction that Sydney is the singular environment where I can transform from a competent Photographer into an influential visual storyteller. The city’s light, culture, and world-class academic institutions offer the ideal crucible for my artistic and professional development. I am eager to immerse myself in Sydney’s creative community—learning from its mentors, engaging with its diverse landscapes, and contributing my unique perspective as a Photographer dedicated to authenticity and impact. Through disciplined study at a leading Sydney institution, I will not only refine my craft but also become an active participant in shaping Australia’s visual narrative for the future. The time for this focused development is now; Sydney awaits as both destination and catalyst.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Photography at Sydney Institutions</dc:title>
  <dc:creator/>
  <dc:language>en</dc:language>
  <cp:keywords/>
  <dcterms:created xsi:type="dcterms:W3CDTF">2025-12-09T17:39:49Z</dcterms:created>
  <dcterms:modified xsi:type="dcterms:W3CDTF">2025-12-09T17:39:49Z</dcterms:modified>
</cp:coreProperties>
</file>

<file path=docProps/custom.xml><?xml version="1.0" encoding="utf-8"?>
<Properties xmlns="http://schemas.openxmlformats.org/officeDocument/2006/custom-properties" xmlns:vt="http://schemas.openxmlformats.org/officeDocument/2006/docPropsVTypes"/>
</file>