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Photographer</w:t>
      </w:r>
      <w:r>
        <w:t xml:space="preserve"> </w:t>
      </w:r>
      <w:r>
        <w:t xml:space="preserve">in</w:t>
      </w:r>
      <w:r>
        <w:t xml:space="preserve"> </w:t>
      </w:r>
      <w:r>
        <w:t xml:space="preserve">Brazil</w:t>
      </w:r>
      <w:r>
        <w:t xml:space="preserve"> </w:t>
      </w:r>
      <w:r>
        <w:t xml:space="preserve">Brasília</w:t>
      </w:r>
    </w:p>
    <w:bookmarkStart w:id="25" w:name="Xd32526c60102c3924f9724c91f5637cb24b4fb9"/>
    <w:p>
      <w:pPr>
        <w:pStyle w:val="Heading1"/>
      </w:pPr>
      <w:r>
        <w:t xml:space="preserve">Statement of Purpose: A Visionary Photographer Embracing the Creative Spirit of Brazil Brasília</w:t>
      </w:r>
    </w:p>
    <w:p>
      <w:pPr>
        <w:pStyle w:val="FirstParagraph"/>
      </w:pPr>
      <w:r>
        <w:t xml:space="preserve">I stand before you with a profound commitment to visual storytelling, ready to dedicate my career as a professional Photographer to enriching the cultural and artistic landscape of Brazil Brasília. This Statement of Purpose articulates my unwavering dedication, professional journey, and specific vision for contributing meaningfully to Brasília’s dynamic creative ecosystem. As an emerging artist deeply rooted in the power of imagery to document, question, and celebrate human experience, I have meticulously chosen Brazil—particularly the innovative capital city of Brasília—as the vital ground where my artistic mission will flourish and resonate most profoundly.</w:t>
      </w:r>
    </w:p>
    <w:bookmarkStart w:id="20" w:name="Xc4348fc3befb7d84e1742a32d176d5e264d12ac"/>
    <w:p>
      <w:pPr>
        <w:pStyle w:val="Heading2"/>
      </w:pPr>
      <w:r>
        <w:t xml:space="preserve">Professional Foundation and Artistic Philosophy</w:t>
      </w:r>
    </w:p>
    <w:p>
      <w:pPr>
        <w:pStyle w:val="FirstParagraph"/>
      </w:pPr>
      <w:r>
        <w:t xml:space="preserve">My journey as a Photographer began over a decade ago, shaped by a fascination with light, texture, and the unspoken narratives embedded in everyday life. I hold a Bachelor of Fine Arts in Photography from [University Name], where I honed my technical mastery across film and digital mediums while developing a signature style centered on environmental portraiture and socio-cultural documentation. My work has been exhibited at galleries in New York, Berlin, and Mexico City, including solo exhibitions exploring themes of urban identity and community resilience. Crucially, my practice emphasizes ethical engagement—prioritizing consent, cultural sensitivity, and collaborative storytelling—principles I believe are especially vital when photographing Brazil’s diverse communities. This philosophy is not merely a technique; it is the bedrock of my professional integrity.</w:t>
      </w:r>
    </w:p>
    <w:bookmarkEnd w:id="20"/>
    <w:bookmarkStart w:id="21" w:name="X72e1bc0c9d90eeab5107dc88d14abca90792ffa"/>
    <w:p>
      <w:pPr>
        <w:pStyle w:val="Heading2"/>
      </w:pPr>
      <w:r>
        <w:t xml:space="preserve">Why Brazil Brasília? A Strategic and Passionate Convergence</w:t>
      </w:r>
    </w:p>
    <w:p>
      <w:pPr>
        <w:pStyle w:val="FirstParagraph"/>
      </w:pPr>
      <w:r>
        <w:t xml:space="preserve">Brazil Brasília, as a city, represents an unparalleled confluence of vision and reality—a deliberate creation that embodies the very essence of modernist ambition. Designed by Lúcio Costa and Oscar Niemeyer in 1956, its iconic architecture, geometric urban planning (the Plano Piloto), and role as Brazil’s political heart create a living canvas unlike any other in Latin America. Brasília is not merely a location; it is a symbol of national identity, progress, and complex social narratives. It offers an extraordinary opportunity to document the tension between utopian design and contemporary life—the vibrant street markets near the Praça dos Três Poderes, the quiet dignity of neighborhoods like Asa Sul, and the evolving relationship between Indigenous communities in surrounding regions like Planaltina. I am drawn to Brasília because it demands a photographer not just to observe, but to engage deeply with its layered story. This is not about capturing postcard images; it is about revealing the soul of a city that continues to redefine itself.</w:t>
      </w:r>
    </w:p>
    <w:p>
      <w:pPr>
        <w:pStyle w:val="BodyText"/>
      </w:pPr>
      <w:r>
        <w:t xml:space="preserve">Moreover, Brazil’s creative economy is experiencing exponential growth, yet Brasília remains underrepresented in global visual discourse compared to Rio or São Paulo. My goal is to bridge this gap. I aim to collaborate with local cultural institutions like the Museu Nacional de Belas Artes and independent collectives such as Brasília Fotográfica, contributing fresh perspectives while learning from Brazil’s rich photographic traditions. The city’s unique position—a planned metropolis within a vast country—provides an ideal laboratory for exploring themes of migration, sustainability, and cultural fusion that are central to contemporary Brazilian life. I am committed to using my skills to serve Brazil's creative economy by producing work that resonates locally and captivates international audiences.</w:t>
      </w:r>
    </w:p>
    <w:bookmarkEnd w:id="21"/>
    <w:bookmarkStart w:id="22" w:name="Xbd3b96838a6eb3bbed0dc820d2a8ece9430d5a0"/>
    <w:p>
      <w:pPr>
        <w:pStyle w:val="Heading2"/>
      </w:pPr>
      <w:r>
        <w:t xml:space="preserve">Concrete Goals for Brasília: A Photographer’s Contribution</w:t>
      </w:r>
    </w:p>
    <w:p>
      <w:pPr>
        <w:pStyle w:val="FirstParagraph"/>
      </w:pPr>
      <w:r>
        <w:t xml:space="preserve">In the immediate term, I plan to initiate a long-term project titled "Brasília Reimagined: Life in the Heart of Brazil." This documentary series will focus on the city’s everyday people—street vendors at Mercado Municipal, young artists in Vila Planalto, environmental activists protecting the nearby Parque Nacional do Brasil Central—and their relationship with Niemeyer’s architectural legacy. The project will culminate in a multimedia exhibition at an established Brasília venue like the Museu de Brasília or Centro Cultural Banco do Brasil, accompanied by digital archives accessible to local schools and NGOs. My approach integrates community workshops: teaching basic photography skills to youth in underserved areas of the city, fostering local ownership of visual narratives. This directly addresses a critical need I observed during my research—Brasília’s creative scene lacks accessible platforms for emerging talent.</w:t>
      </w:r>
    </w:p>
    <w:p>
      <w:pPr>
        <w:pStyle w:val="BodyText"/>
      </w:pPr>
      <w:r>
        <w:t xml:space="preserve">Long-term, I envision establishing a small collaborative studio in Brasília focused on ethical commercial photography and cultural documentation. I will seek partnerships with Brazilian tourism boards (like Embratur), environmental NGOs such as Instituto Brasileiro do Meio Ambiente, and local universities to produce high-impact visual content that supports community development. For example, collaborating with the University of Brasília’s anthropology department to document Afro-Brazilian cultural heritage in the region—a topic often overlooked in mainstream media. My work will consistently prioritize Portuguese language proficiency (I am at C1 level) to ensure authentic communication and trust-building with subjects and collaborators.</w:t>
      </w:r>
    </w:p>
    <w:bookmarkEnd w:id="22"/>
    <w:bookmarkStart w:id="23" w:name="alignment-with-brazils-cultural-vision"/>
    <w:p>
      <w:pPr>
        <w:pStyle w:val="Heading2"/>
      </w:pPr>
      <w:r>
        <w:t xml:space="preserve">Alignment with Brazil’s Cultural Vision</w:t>
      </w:r>
    </w:p>
    <w:p>
      <w:pPr>
        <w:pStyle w:val="FirstParagraph"/>
      </w:pPr>
      <w:r>
        <w:t xml:space="preserve">My aspirations resonate deeply with Brazil’s national commitment to cultural preservation and innovation. The Ministry of Culture’s initiatives, such as the "Arte na Escola" program, emphasize visual arts as a tool for social inclusion—exactly the ethos I practice. Brasília, as a UNESCO World Heritage site and symbol of modern Brazil, embodies this spirit of forward-looking tradition. My Statement of Purpose is not merely an application; it is a pledge to become an active participant in this narrative. I will contribute to Brazil’s creative infrastructure by creating work that honors the past while boldly engaging with the present—capturing Brasília’s evolving identity through a lens rooted in respect and curiosity.</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reflects my conviction that Brasília is the ideal crucible for my growth as a Photographer. I bring not only technical skill and artistic vision but also a profound understanding of photography’s power to foster empathy and dialogue. I seek to move beyond being a visitor in Brazil Brasília; I aim to be an integral voice within its vibrant, evolving story. My presence will strengthen the city’s visual narrative, support local creative networks, and contribute meaningfully to Brazil’s global cultural footprint. The unique spirit of Brasília—its bold architecture, resilient communities, and unyielding hope for progress—inspires me daily. I am ready to dedicate my craft to this extraordinary city. Together with Brazil Brasília’s creative community, I will ensure that the images we create today become the visual legacy of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Photographer in Brazil Brasília</dc:title>
  <dc:creator/>
  <dc:language>en</dc:language>
  <cp:keywords/>
  <dcterms:created xsi:type="dcterms:W3CDTF">2025-12-15T22:45:02Z</dcterms:created>
  <dcterms:modified xsi:type="dcterms:W3CDTF">2025-12-15T22:45:02Z</dcterms:modified>
</cp:coreProperties>
</file>

<file path=docProps/custom.xml><?xml version="1.0" encoding="utf-8"?>
<Properties xmlns="http://schemas.openxmlformats.org/officeDocument/2006/custom-properties" xmlns:vt="http://schemas.openxmlformats.org/officeDocument/2006/docPropsVTypes"/>
</file>