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Photography</w:t>
      </w:r>
      <w:r>
        <w:t xml:space="preserve"> </w:t>
      </w:r>
      <w:r>
        <w:t xml:space="preserve">at</w:t>
      </w:r>
      <w:r>
        <w:t xml:space="preserve"> </w:t>
      </w:r>
      <w:r>
        <w:t xml:space="preserve">Canada</w:t>
      </w:r>
      <w:r>
        <w:t xml:space="preserve"> </w:t>
      </w:r>
      <w:r>
        <w:t xml:space="preserve">Vancouver</w:t>
      </w:r>
    </w:p>
    <w:bookmarkStart w:id="26" w:name="X673f2c79dfe24480345bbbf70e6e1153d3bf77a"/>
    <w:p>
      <w:pPr>
        <w:pStyle w:val="Heading1"/>
      </w:pPr>
      <w:r>
        <w:t xml:space="preserve">Statement of Purpose for Photography Studies in Canada Vancouver</w:t>
      </w:r>
    </w:p>
    <w:p>
      <w:pPr>
        <w:pStyle w:val="FirstParagraph"/>
      </w:pPr>
      <w:r>
        <w:t xml:space="preserve">As a dedicated visual storyteller with over five years of professional experience as a Photographer, I have meticulously cultivated my artistic vision through documentary projects, commercial assignments, and community-based photographic initiatives across Southeast Asia. My journey has been defined by an unwavering commitment to capturing authentic human narratives and environmental beauty through the lens—a pursuit that now finds its natural culmination in Canada Vancouver. This</w:t>
      </w:r>
      <w:r>
        <w:t xml:space="preserve"> </w:t>
      </w:r>
      <w:r>
        <w:rPr>
          <w:bCs/>
          <w:b/>
        </w:rPr>
        <w:t xml:space="preserve">Statement of Purpose</w:t>
      </w:r>
      <w:r>
        <w:t xml:space="preserve"> </w:t>
      </w:r>
      <w:r>
        <w:t xml:space="preserve">articulates my profound aspiration to advance my craft within Vancouver's unparalleled creative ecosystem, where the convergence of natural grandeur and cultural diversity offers an irreplaceable foundation for a Photographer's artistic evolution.</w:t>
      </w:r>
    </w:p>
    <w:bookmarkStart w:id="20" w:name="Xac69e10175338368b4a6b59ea20d5ed72d1837c"/>
    <w:p>
      <w:pPr>
        <w:pStyle w:val="Heading2"/>
      </w:pPr>
      <w:r>
        <w:t xml:space="preserve">The Vancouver Imperative: Where Landscape Meets Vision</w:t>
      </w:r>
    </w:p>
    <w:p>
      <w:pPr>
        <w:pStyle w:val="FirstParagraph"/>
      </w:pPr>
      <w:r>
        <w:t xml:space="preserve">My decision to pursue advanced photographic studies in Canada Vancouver is not merely geographical but deeply philosophical. Having traversed landscapes from the rice paddies of Vietnam to the deserts of Rajasthan, I discovered that no location offers the same alchemical blend of natural majesty and human resilience as Vancouver. The city’s proximity to coastal rainforests, glacial mountains, and urban vitality creates a constantly shifting photographic canvas—a living laboratory for visual exploration. In my previous work documenting Indigenous coastal communities in British Columbia during a 2021 fellowship, I witnessed firsthand how Vancouver’s environment shapes cultural identity. This experience crystallized my understanding that true artistic growth requires immersion in a place where nature isn’t merely subject but co-creator. Canada Vancouver represents not just a destination, but the essential context for my next creative chapter.</w:t>
      </w:r>
    </w:p>
    <w:bookmarkEnd w:id="20"/>
    <w:bookmarkStart w:id="21" w:name="X5382489fcb090a287561f8d3f89e2941204ad37"/>
    <w:p>
      <w:pPr>
        <w:pStyle w:val="Heading2"/>
      </w:pPr>
      <w:r>
        <w:t xml:space="preserve">Academic Foundation and Professional Evolution</w:t>
      </w:r>
    </w:p>
    <w:p>
      <w:pPr>
        <w:pStyle w:val="FirstParagraph"/>
      </w:pPr>
      <w:r>
        <w:t xml:space="preserve">My formal training at the National Institute of Photography in Bangkok provided rigorous technical grounding, but it was my independent projects that forged my artistic voice. As a Photographer specializing in environmental portraiture, I documented climate resilience efforts across the Mekong Delta—a body of work later exhibited at Bangkok's Chulalongkorn University Gallery. Yet these experiences revealed a critical limitation: while I could capture moments, Vancouver’s interdisciplinary creative community offers the intellectual framework to contextualize my work within broader ecological and social dialogues. The Master of Fine Arts in Photography program at Emily Carr University of Art + Design directly addresses this gap through its acclaimed "Environmental Narratives" specialization—a curriculum uniquely positioned to elevate my practice from documentation to transformative visual discourse.</w:t>
      </w:r>
    </w:p>
    <w:bookmarkEnd w:id="21"/>
    <w:bookmarkStart w:id="22" w:name="why-canada-vancouver-specifically"/>
    <w:p>
      <w:pPr>
        <w:pStyle w:val="Heading2"/>
      </w:pPr>
      <w:r>
        <w:t xml:space="preserve">Why Canada Vancouver Specifically?</w:t>
      </w:r>
    </w:p>
    <w:p>
      <w:pPr>
        <w:pStyle w:val="FirstParagraph"/>
      </w:pPr>
      <w:r>
        <w:t xml:space="preserve">Canada Vancouver’s photography scene is distinguished by its symbiotic relationship with the natural world—a reality absent in most urban creative hubs. Unlike cities where nature is confined to parks, Vancouver integrates wilderness into daily life: photographers can capture sunrise over the Pacific while commuting, or document coastal erosion during lunch breaks. This environmental intimacy fundamentally alters photographic practice. During my research, I was particularly inspired by Vancouver-based Photographer and Emily Carr professor</w:t>
      </w:r>
      <w:r>
        <w:t xml:space="preserve"> </w:t>
      </w:r>
      <w:r>
        <w:rPr>
          <w:iCs/>
          <w:i/>
        </w:rPr>
        <w:t xml:space="preserve">Shirley Cheung</w:t>
      </w:r>
      <w:r>
        <w:t xml:space="preserve">'s work on "Urban Ecologies," which demonstrates how Canadian landscapes demand a more contemplative approach than the fast-paced environments I’ve previously worked in. The city’s accessibility to diverse ecosystems—from the Salish Sea to Garibaldi Provincial Park—provides an unparalleled studio for exploring themes of environmental stewardship, a core focus of my artistic development.</w:t>
      </w:r>
    </w:p>
    <w:bookmarkEnd w:id="22"/>
    <w:bookmarkStart w:id="23" w:name="X6420564adaaee56216f37d8e0100b899fa5be32"/>
    <w:p>
      <w:pPr>
        <w:pStyle w:val="Heading2"/>
      </w:pPr>
      <w:r>
        <w:t xml:space="preserve">Cultural Synergy and Community Integration</w:t>
      </w:r>
    </w:p>
    <w:p>
      <w:pPr>
        <w:pStyle w:val="FirstParagraph"/>
      </w:pPr>
      <w:r>
        <w:t xml:space="preserve">Beyond landscapes, Vancouver’s multicultural fabric is equally vital to my growth as a Photographer. With over 40% of residents born outside Canada, the city embodies the visual richness I seek to document—where immigrant communities preserve traditions while adapting to new environments. My previous project "Threads of Home" in Toronto highlighted this intersection, but Vancouver offers deeper cultural layers: from First Nations' Indigenous art installations at the Museum of Anthropology to Punjabi festivals in Surrey. The city’s ethos aligns with my belief that photography must transcend aesthetic appreciation to foster cross-cultural understanding—a mission I intend to advance through community workshops alongside my studies. Canada Vancouver’s reputation for artistic inclusivity ensures I can engage authentically with these communities, avoiding the pitfalls of exploitative documentation common in global travel photography.</w:t>
      </w:r>
    </w:p>
    <w:bookmarkEnd w:id="23"/>
    <w:bookmarkStart w:id="24" w:name="Xf2efdd09084fb469e96a5cc30c35638eb467176"/>
    <w:p>
      <w:pPr>
        <w:pStyle w:val="Heading2"/>
      </w:pPr>
      <w:r>
        <w:t xml:space="preserve">Future Vision: Becoming a Vancouver-Rooted Photographer</w:t>
      </w:r>
    </w:p>
    <w:p>
      <w:pPr>
        <w:pStyle w:val="FirstParagraph"/>
      </w:pPr>
      <w:r>
        <w:t xml:space="preserve">My long-term vision transcends personal artistic achievement—it requires embedding myself within Canada Vancouver’s creative infrastructure. Upon completing my studies, I plan to establish "Vancouver Lens Collective," an initiative pairing emerging Photographers with local environmental NGOs to create visual archives of climate adaptation efforts. This model responds directly to the city’s urgent need for community-driven environmental documentation, as highlighted in the 2023 City of Vancouver Climate Action Report. My graduate thesis will focus on "The Vanishing Coastlines: Visual Narratives from B.C.'s Eroding Shorelines," a project requiring Vancouver’s unique access to both at-risk ecosystems and academic support systems. I envision this work becoming part of the Provincial Archives, contributing to Canada's collective environmental memory—a contribution only possible through sustained presence in this community.</w:t>
      </w:r>
    </w:p>
    <w:bookmarkEnd w:id="24"/>
    <w:bookmarkStart w:id="25" w:name="X9095398d671ece99e4d513db5a97f9831d4038d"/>
    <w:p>
      <w:pPr>
        <w:pStyle w:val="Heading2"/>
      </w:pPr>
      <w:r>
        <w:t xml:space="preserve">Conclusion: A Commitment to the Canadian Creative Fabric</w:t>
      </w:r>
    </w:p>
    <w:p>
      <w:pPr>
        <w:pStyle w:val="FirstParagraph"/>
      </w:pPr>
      <w:r>
        <w:t xml:space="preserve">This</w:t>
      </w:r>
      <w:r>
        <w:t xml:space="preserve"> </w:t>
      </w:r>
      <w:r>
        <w:rPr>
          <w:bCs/>
          <w:b/>
        </w:rPr>
        <w:t xml:space="preserve">Statement of Purpose</w:t>
      </w:r>
      <w:r>
        <w:t xml:space="preserve"> </w:t>
      </w:r>
      <w:r>
        <w:t xml:space="preserve">reflects not just my professional trajectory but a deepening commitment to becoming an integrated member of Canada Vancouver’s creative community. As a Photographer, I recognize that artistic excellence flourishes where environment, culture, and education coalesce—a synergy uniquely present in this city. Vancouver doesn’t merely provide a backdrop for my work; it actively shapes the narrative I will tell through my lens. By choosing to study here, I affirm my intent to contribute meaningfully to Canada’s visual heritage while honoring the profound responsibility that comes with documenting our shared planet’s most fragile landscapes. The opportunity to grow as a Photographer within this ecosystem represents far more than an academic pursuit—it is the necessary foundation for becoming a voice capable of translating Vancouver’s natural and cultural essence into global visual dialogue. I am prepared to bring my dedication, experience, and fresh perspective to Canada Vancouver, ready to learn from its artists while adding my own chapter to its evolving photographic legacy.</w:t>
      </w:r>
    </w:p>
    <w:p>
      <w:pPr>
        <w:pStyle w:val="BodyText"/>
      </w:pPr>
      <w:r>
        <w:t xml:space="preserve">— A Photographer Eagerly Embracing the Vancouver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Photography at Canada Vancouver</dc:title>
  <dc:creator/>
  <cp:keywords/>
  <dcterms:created xsi:type="dcterms:W3CDTF">2025-12-08T10:19:20Z</dcterms:created>
  <dcterms:modified xsi:type="dcterms:W3CDTF">2025-12-08T10:19:20Z</dcterms:modified>
</cp:coreProperties>
</file>

<file path=docProps/custom.xml><?xml version="1.0" encoding="utf-8"?>
<Properties xmlns="http://schemas.openxmlformats.org/officeDocument/2006/custom-properties" xmlns:vt="http://schemas.openxmlformats.org/officeDocument/2006/docPropsVTypes"/>
</file>