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statement-of-purpose"/>
    <w:p>
      <w:pPr>
        <w:pStyle w:val="Heading1"/>
      </w:pPr>
      <w:r>
        <w:t xml:space="preserve">STATEMENT OF PURPOSE</w:t>
      </w:r>
    </w:p>
    <w:bookmarkStart w:id="20" w:name="X8238bf943cd4d1bb615ae229afdff31123b4fb8"/>
    <w:p>
      <w:pPr>
        <w:pStyle w:val="Heading2"/>
      </w:pPr>
      <w:r>
        <w:t xml:space="preserve">A Visionary Photographer's Commitment to Capturing the Soul of Addis Ababa, Ethiopia</w:t>
      </w:r>
    </w:p>
    <w:p>
      <w:pPr>
        <w:pStyle w:val="FirstParagraph"/>
      </w:pPr>
      <w:r>
        <w:t xml:space="preserve">As a dedicated professional photographer with over seven years of international experience spanning Africa, Asia, and the Middle East, I have cultivated a profound understanding of visual storytelling as a catalyst for cultural preservation and social change. My Statement of Purpose centers on my unwavering commitment to establishing myself as an integral part of Addis Ababa's creative landscape in Ethiopia—a city where ancient traditions collide with vibrant modernity. This document articulates my professional trajectory, philosophical alignment with Ethiopia's artistic spirit, and concrete vision for contributing meaningfully to the visual narrative of Addis Ababa.</w:t>
      </w:r>
    </w:p>
    <w:p>
      <w:pPr>
        <w:pStyle w:val="BodyText"/>
      </w:pPr>
      <w:r>
        <w:t xml:space="preserve">My journey began in Nairobi, Kenya, where I documented grassroots development initiatives through photography. However, it was my first immersive experience in Addis Ababa during the 2018 African Photography Festival that ignited my lifelong dedication to this city. Witnessing how Ethiopian elders shared ancestral stories while young tech entrepreneurs launched startups in the same neighborhoods revealed a dynamic cultural tapestry uniquely worthy of preservation. This epiphany transformed my approach: I ceased merely capturing images and began seeking authentic dialogues with communities. In Ethiopia, photographs must transcend aesthetics to become vessels of truth—honoring the resilience of farmers in Debre Zeit, the intricate craftsmanship of Harari weavers, and the unyielding hope in Addis Ababa's burgeoning art scene.</w:t>
      </w:r>
    </w:p>
    <w:p>
      <w:pPr>
        <w:pStyle w:val="BodyText"/>
      </w:pPr>
      <w:r>
        <w:t xml:space="preserve">Ethiopia represents a profound intersection where photography transcends commercial practice to serve as cultural diplomacy. Having worked with UNESCO's Ethiopian Heritage Documentation Project and Ethiopia’s Ministry of Culture, I understand that Addis Ababa is not merely a location but a living archive of human experience. My technical expertise in documentary storytelling—evidenced by my award-winning series "Resilient Roots" featured at the Addis Ababa Art Gallery—focuses on ethical engagement: securing consent before every shot, collaborating with local guides to access cultural sites, and ensuring marginalized voices (like Oromo pastoralists or Sidamo coffee farmers) are portrayed with dignity. I reject the "tourist gaze" that reduces Ethiopia to postcard imagery; instead, my work illuminates nuanced realities—the quiet strength of women operating kiosks in the Merkato market or the generational artistry in Addis Ababa's renowned Akaki Kality pottery workshops.</w:t>
      </w:r>
    </w:p>
    <w:p>
      <w:pPr>
        <w:pStyle w:val="BodyText"/>
      </w:pPr>
      <w:r>
        <w:t xml:space="preserve">My professional philosophy is rooted in Ethiopia’s own cultural wisdom: "Habesha" (Ethiopian) identity thrives on community. Thus, my proposed work in Addis Ababa includes three pillars directly addressing local needs. First, a collaborative project with the Ethiopian Photography Association to train 50 young photographers from underserved neighborhoods in documentary techniques and ethical storytelling—specifically focusing on documenting Addis Ababa’s rapidly evolving urban spaces before gentrification alters them. Second, a partnership with Addis Ababa University’s School of Fine Arts to create an archive of contemporary Ethiopian visual narratives for the National Library, ensuring future generations can access authentic representations. Third, I propose a series titled "Addis Voices" featuring portraits and short narratives from artists across all 10 districts—from the historic Meskel Square to the emerging tech hub in Bole—celebrating Ethiopia’s diversity without romanticizing poverty or conflict.</w:t>
      </w:r>
    </w:p>
    <w:p>
      <w:pPr>
        <w:pStyle w:val="BodyText"/>
      </w:pPr>
      <w:r>
        <w:t xml:space="preserve">What distinguishes my approach for Ethiopia Addis Ababa is my commitment to sustainability. Unlike transient foreign photographers, I plan to establish a small studio in the city center with dual purposes: creating commissioned work for NGOs like CARE Ethiopia and local businesses while offering free workshops for community groups. My equipment will include solar-powered chargers suited to urban energy constraints, and all project proceeds will fund camera kits for my trainees. Crucially, I’ve already secured preliminary interest from Addis Ababa’s Cultural Heritage Commission to feature my work in their upcoming "Urban Ethiopia" exhibition at the National Museum—proof that this vision resonates with local institutions.</w:t>
      </w:r>
    </w:p>
    <w:p>
      <w:pPr>
        <w:pStyle w:val="BodyText"/>
      </w:pPr>
      <w:r>
        <w:t xml:space="preserve">Ethiopia’s photography landscape faces unique challenges: limited infrastructure for developing film, inadequate archival systems for historical images, and a scarcity of locally-based professionals capable of nuanced cultural representation. My experience photographing Ethiopia’s 2019 World Cup qualifiers—where I documented fan culture without stereotyping—and my fluency in Amharic (gained through language immersion courses) position me to navigate these complexities. I’ve also studied Ethiopia’s photographic history extensively, from the pioneering work of Samuel S. Buehler in the 1920s to contemporary innovators like Mekdes Ferede, ensuring my practice honors this legacy while pushing forward.</w:t>
      </w:r>
    </w:p>
    <w:p>
      <w:pPr>
        <w:pStyle w:val="BodyText"/>
      </w:pPr>
      <w:r>
        <w:t xml:space="preserve">This Statement of Purpose is not merely an application; it’s a promise. To the people of Addis Ababa, I pledge to be a witness who becomes part of your story—never an outsider observing from the periphery. To Ethiopia, I offer more than technical skill; I bring cultural humility, ethical rigor, and a deep respect for how images shape identity in this nation where "the camera is our second eye." Addis Ababa’s spirit—the sacred rhythm of church bells mingling with modern traffic, the aroma of coffee from street stalls at dawn—demands photographers who listen as intently as they capture. I am prepared to do exactly that, day after day, through every lens and in every frame.</w:t>
      </w:r>
    </w:p>
    <w:p>
      <w:pPr>
        <w:pStyle w:val="BodyText"/>
      </w:pPr>
      <w:r>
        <w:t xml:space="preserve">My vision extends beyond personal success. When Addis Ababa’s youth see their own narratives reflected with authenticity in national media—when the world views Ethiopia not through a colonial lens but as an evolving civilization—I will know my work as Photographer has fulfilled its highest purpose. In Ethiopia, photographs are not just pictures; they are memories we carry forward. I aspire to help create those memories for generations of Ethiopians, right here in Addis Ababa.</w:t>
      </w:r>
    </w:p>
    <w:p>
      <w:pPr>
        <w:pStyle w:val="BodyText"/>
      </w:pPr>
      <w:r>
        <w:rPr>
          <w:bCs/>
          <w:b/>
        </w:rPr>
        <w:t xml:space="preserve">Conclusion:</w:t>
      </w:r>
      <w:r>
        <w:t xml:space="preserve"> </w:t>
      </w:r>
      <w:r>
        <w:t xml:space="preserve">My Statement of Purpose crystallizes a lifelong commitment to visual ethics, cultural collaboration, and sustainable practice. Ethiopia’s story is being written now—through its streets, its people, and its evolving identity. I am ready to photograph that narrative with integrity in Addis Ababa, Ethiopia: not as a visitor with a camera, but as an artist who chooses to belong.</w:t>
      </w:r>
    </w:p>
    <w:p>
      <w:pPr>
        <w:pStyle w:val="BodyText"/>
      </w:pPr>
      <w:r>
        <w:t xml:space="preserve">With profound respect for the people and land of Ethiopia,</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Addis Ababa, Ethiopia</dc:title>
  <dc:creator/>
  <dc:language>en</dc:language>
  <cp:keywords/>
  <dcterms:created xsi:type="dcterms:W3CDTF">2025-12-08T06:21:02Z</dcterms:created>
  <dcterms:modified xsi:type="dcterms:W3CDTF">2025-12-08T06:21:02Z</dcterms:modified>
</cp:coreProperties>
</file>

<file path=docProps/custom.xml><?xml version="1.0" encoding="utf-8"?>
<Properties xmlns="http://schemas.openxmlformats.org/officeDocument/2006/custom-properties" xmlns:vt="http://schemas.openxmlformats.org/officeDocument/2006/docPropsVTypes"/>
</file>