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France</w:t>
      </w:r>
      <w:r>
        <w:t xml:space="preserve"> </w:t>
      </w:r>
      <w:r>
        <w:t xml:space="preserve">Lyon</w:t>
      </w:r>
    </w:p>
    <w:bookmarkStart w:id="20" w:name="X94607e56e476c7b6fb6eb262fb24400813382f1"/>
    <w:p>
      <w:pPr>
        <w:pStyle w:val="Heading1"/>
      </w:pPr>
      <w:r>
        <w:t xml:space="preserve">Statement of Purpose for Photography Studies in France Lyon</w:t>
      </w:r>
    </w:p>
    <w:p>
      <w:pPr>
        <w:pStyle w:val="FirstParagraph"/>
      </w:pPr>
      <w:r>
        <w:t xml:space="preserve">As a dedicated Photographer with five years of professional experience capturing the soul of urban landscapes and human narratives, I am writing this Statement of Purpose to articulate my profound commitment to advancing my artistic practice within the culturally rich environment of France Lyon. My journey as a visual storyteller has been shaped by an unwavering belief that photography is not merely about capturing moments, but about forging emotional connections between people and place. The city of Lyon, with its unique synthesis of historical depth and contemporary creative energy, represents the essential catalyst for my next artistic evolution—a place where I can immerse myself in a tradition that has shaped global visual culture.</w:t>
      </w:r>
    </w:p>
    <w:p>
      <w:pPr>
        <w:pStyle w:val="BodyText"/>
      </w:pPr>
      <w:r>
        <w:t xml:space="preserve">My fascination with photography began during childhood in Mumbai, where I documented the vibrant chaos of street markets and the quiet dignity of elders at temple gatherings. This early engagement evolved into formal studies at the Srishti School of Art, Design and Technology, where I developed technical mastery while questioning photography’s role in social commentary. My thesis project, "Luminous Shadows," explored how light interacts with marginalized communities in Indian urban spaces—a body of work that gained recognition at the 2021 Delhi Photo Festival. Yet I realized that to truly expand my visual vocabulary, I needed to engage with a photographic tradition deeply rooted in European aesthetics and social history. This conviction led me directly to France, and specifically Lyon—the city where Henri Cartier-Bresson’s humanist photography was forged amid the same cobblestone streets that now beckon me.</w:t>
      </w:r>
    </w:p>
    <w:p>
      <w:pPr>
        <w:pStyle w:val="BodyText"/>
      </w:pPr>
      <w:r>
        <w:t xml:space="preserve">Lyon’s significance as a photographic hub transcends its UNESCO World Heritage status. It is home to the renowned Musée des Beaux-Arts, where I have studied the works of Auguste Rodin and Édouard Manet that influenced early photojournalism, and the Maison de la Photographie—a living archive that celebrates Lyon’s legacy as a birthplace of photographic innovation since the 19th century. More importantly, Lyon’s artistic ecosystem actively bridges past and future: from the annual Festival International de la Photo to collaborations between local ateliers like Atelier B &amp; P and contemporary digital studios such as Studio O’Riordan. I am particularly drawn to how Lyon’s photographers—such as the collective "Lyonnais Vus" (Lyon Viewed)—elevate local stories through immersive community projects. This ethos aligns perfectly with my own practice: in Mumbai, I co-founded "Street Lens Collective," a workshop series teaching photography to underprivileged youth through the lens of their own neighborhoods. In Lyon, I aspire to contribute similarly by engaging with institutions like École Nationale Supérieure des Arts Décoratifs (ENSAD) and the Lyon Photography Center to develop cross-cultural dialogues.</w:t>
      </w:r>
    </w:p>
    <w:p>
      <w:pPr>
        <w:pStyle w:val="BodyText"/>
      </w:pPr>
      <w:r>
        <w:t xml:space="preserve">My academic trajectory has prepared me for Lyon’s rigorous artistic environment. I hold a BFA in Visual Communication with honors, supplemented by workshops at the International Center of Photography (ICP) in New York focusing on narrative structure and ethical storytelling—a skill critical when photographing vulnerable communities. However, I recognize that technical proficiency alone is insufficient for meaningful photographic work; it requires contextual understanding. France’s emphasis on "l’art de vivre" (the art of living), embodied in Lyon’s café culture and public art initiatives like the "Lyon en Vues" urban installations, offers the philosophical grounding I seek. I intend to enroll in the Advanced Photography Program at ENSAD Lyon, where courses like "Photographic Memory and Urban Identity" will challenge me to interrogate how light, space, and history intertwine in visual narratives. This academic pursuit is inseparable from my professional goal: creating a long-term project documenting Lyon’s immigrant communities through their relationship with the Rhône River—a theme resonant with both local heritage and global migration patterns.</w:t>
      </w:r>
    </w:p>
    <w:p>
      <w:pPr>
        <w:pStyle w:val="BodyText"/>
      </w:pPr>
      <w:r>
        <w:t xml:space="preserve">Beyond the classroom, I am committed to integrating fully into Lyon’s creative community. I plan to collaborate with Atelier de la Photo, a Lyon-based collective that supports emerging artists through exhibitions in public spaces like Place Bellecour. My portfolio includes a series on Mumbai’s fishermen—shot during monsoons using analog techniques—which mirrors their focus on environmental storytelling. In Lyon, I will similarly engage with local ecological initiatives such as the Rhône River restoration project to document resilience through a photographic lens. I also aim to contribute to the city’s vibrant street photography scene by organizing workshops for students at Lycée Jean-Baptiste-Say, emphasizing how photography can foster civic engagement in urban renewal. This commitment reflects France’s broader cultural philosophy that art is not isolated from society but a vital thread within it.</w:t>
      </w:r>
    </w:p>
    <w:p>
      <w:pPr>
        <w:pStyle w:val="BodyText"/>
      </w:pPr>
      <w:r>
        <w:t xml:space="preserve">The significance of this Statement of Purpose extends beyond personal ambition; it represents a bridge between photographic traditions. Lyon’s historical role in shaping European photography—where figures like Eugène Atget documented Parisian streets before modernism—provides a crucial context for my work. By situating myself within this lineage while innovating through contemporary digital and analog hybrid techniques, I aim to honor Lyon’s legacy while expanding it. My ultimate vision is to establish an international exhibition series titled "Rivers of Resilience," starting with Lyon’s Rhône communities, then traveling to Mumbai and beyond—a project that would position me as a Photographer committed to global storytelling rooted in local specificity.</w:t>
      </w:r>
    </w:p>
    <w:p>
      <w:pPr>
        <w:pStyle w:val="BodyText"/>
      </w:pPr>
      <w:r>
        <w:t xml:space="preserve">France’s cultural policies further reinforce why Lyon is indispensable for this mission. The French government’s support for arts education through programs like "Culture en Cité" ensures that creative spaces remain accessible and community-centered—aligning with my belief that photography should serve as a tool for social dialogue, not merely aesthetic expression. Lyon’s strategic location between Paris and the Alps offers unparalleled access to diverse landscapes: from the misty mountains of Vercors to the historic riverbanks of Perrache, all within a single day’s journey. This geographical diversity is essential for my practice, which thrives on contrasting environments that challenge perspective.</w:t>
      </w:r>
    </w:p>
    <w:p>
      <w:pPr>
        <w:pStyle w:val="BodyText"/>
      </w:pPr>
      <w:r>
        <w:t xml:space="preserve">In conclusion, my decision to pursue photography studies in France Lyon is not merely an academic choice but a deliberate immersion into a cultural lineage where the camera has long been recognized as both witness and catalyst for change. As I prepare to join this vibrant community, I bring not only technical skill but a profound respect for Lyon’s photographic heritage and the conviction that my work as a Photographer can enrich its ongoing narrative. The city’s unique alchemy of history, innovation, and humanity makes it the irreplaceable foundation for my artistic growth—and my contribution to the global photographic conversation. With deep gratitude for this opportunity to join your community in France Lyon, I eagerly anticipate how we will shape visual stories together.</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France Lyon</dc:title>
  <dc:creator/>
  <cp:keywords/>
  <dcterms:created xsi:type="dcterms:W3CDTF">2025-12-08T08:19:57Z</dcterms:created>
  <dcterms:modified xsi:type="dcterms:W3CDTF">2025-12-08T08:19:57Z</dcterms:modified>
</cp:coreProperties>
</file>

<file path=docProps/custom.xml><?xml version="1.0" encoding="utf-8"?>
<Properties xmlns="http://schemas.openxmlformats.org/officeDocument/2006/custom-properties" xmlns:vt="http://schemas.openxmlformats.org/officeDocument/2006/docPropsVTypes"/>
</file>