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Aspiring</w:t>
      </w:r>
      <w:r>
        <w:t xml:space="preserve"> </w:t>
      </w:r>
      <w:r>
        <w:t xml:space="preserve">Photographer</w:t>
      </w:r>
      <w:r>
        <w:t xml:space="preserve"> </w:t>
      </w:r>
      <w:r>
        <w:t xml:space="preserve">in</w:t>
      </w:r>
      <w:r>
        <w:t xml:space="preserve"> </w:t>
      </w:r>
      <w:r>
        <w:t xml:space="preserve">France</w:t>
      </w:r>
      <w:r>
        <w:t xml:space="preserve"> </w:t>
      </w:r>
      <w:r>
        <w:t xml:space="preserve">Paris</w:t>
      </w:r>
    </w:p>
    <w:bookmarkStart w:id="20" w:name="Xc8ae26667c147ea169025121f83d05690415b2f"/>
    <w:p>
      <w:pPr>
        <w:pStyle w:val="Heading1"/>
      </w:pPr>
      <w:r>
        <w:t xml:space="preserve">Statement of Purpose: Pursuing Excellence in Visual Storytelling at the Heart of Artistic Innovation</w:t>
      </w:r>
    </w:p>
    <w:p>
      <w:pPr>
        <w:pStyle w:val="FirstParagraph"/>
      </w:pPr>
      <w:r>
        <w:t xml:space="preserve">As a dedicated Photographer with five years of professional experience capturing the soul of urban narratives and cultural intersections, I stand before you with unwavering commitment to elevate my craft within one of the world’s most influential creative ecosystems: France Paris. This Statement of Purpose articulates my journey, vision, and profound conviction that immersing myself in Parisian artistic heritage is not merely a career step but a necessary evolution for my development as a Photographer. My aspiration transcends technical mastery; it seeks to merge historical legacy with contemporary storytelling within the crucible of France Paris—a city where photography has shaped global visual culture since the invention of the daguerreotype.</w:t>
      </w:r>
    </w:p>
    <w:p>
      <w:pPr>
        <w:pStyle w:val="BodyText"/>
      </w:pPr>
      <w:r>
        <w:t xml:space="preserve">My photographic journey began in Mumbai’s vibrant street markets, where I documented marginalized communities through a lens focused on dignity rather than exploitation. This work earned me recognition at the 2020 Chennai International Photography Festival, but it also revealed a critical limitation: my perspective remained tethered to a single cultural context. To truly understand visual narrative as a universal language, I recognized that immersion in Paris—a city synonymous with photographic pioneers like Cartier-Bresson, Diane Arbus, and contemporary visionaries—was essential. France Paris represents the living archive of photography’s evolution from documentary necessity to fine art form. The École Nationale Supérieure de la Photographie (ENSP) at Arles and the masterclasses at Paris College of Art are not merely institutions; they are sanctuaries where I can engage with the philosophical underpinnings that transformed my early street photography into meaningful social commentary.</w:t>
      </w:r>
    </w:p>
    <w:p>
      <w:pPr>
        <w:pStyle w:val="BodyText"/>
      </w:pPr>
      <w:r>
        <w:t xml:space="preserve">My academic foundation includes a Bachelor’s in Visual Communication from Symbiosis Institute, where I developed technical proficiency across film and digital mediums. However, it was my year-long project documenting Parisian immigrants at Place de la République—executed during a 2023 cultural exchange program—that crystallized my purpose. Collaborating with the Institut Français de Presse, I documented how diaspora communities preserve heritage through visual traditions in Parisian neighborhoods like Belleville and Le Marais. This work was published in *L’Œil* magazine, but more importantly, it taught me that true Photography requires cultural empathy beyond the lens. In France Paris, I seek to deepen this understanding by studying under professors like Jean-Luc Godard’s former protégé, Anne-Marie Mieville, whose work on urban identity directly mirrors my research interests.</w:t>
      </w:r>
    </w:p>
    <w:p>
      <w:pPr>
        <w:pStyle w:val="BodyText"/>
      </w:pPr>
      <w:r>
        <w:t xml:space="preserve">Why France Paris specifically? The city is not merely a backdrop but an active collaborator in the photographic process. While I admire New York’s energy or Tokyo’s futurism, Paris offers something irreplaceable: centuries of artistic discourse embedded in its streets. Walking the Seine at dawn, I envision capturing light on Notre-Dame’s restored façade through the same perspective as Robert Doisneau. In Montmartre studios, I will learn from masters who taught that photography is "a way of seeing," a philosophy central to Parisian creative thought since Atget’s urban documentation. The Louvre’s temporary exhibitions on photographic history and the Musée de l’Homme’s anthropology collections provide contextual depth no digital archive can replicate. For me, France Paris isn’t just a location—it is the gravitational center of my artistic growth.</w:t>
      </w:r>
    </w:p>
    <w:p>
      <w:pPr>
        <w:pStyle w:val="BodyText"/>
      </w:pPr>
      <w:r>
        <w:t xml:space="preserve">My immediate goal in France Paris is to enroll in the MA in Documentary Photography at École Supérieure des Beaux-Arts de Paris (ESBAP), where I will develop a thesis project: *Les Miroirs de l’Immigration: Visual Dialogues Across Generations*. This work builds on my Mumbai-Paris research, focusing on third-generation immigrant families in Parisian suburbs. With access to ESBAP’s archive of 19th-century colonial photographs and the city’s multicultural workshops, I will explore how Photography can dismantle stereotypes while honoring cultural continuity. The program’s emphasis on ethical storytelling aligns perfectly with my belief that a Photographer must balance artistic vision with social responsibility—a principle tested during my controversial 2022 project on homeless youth in Mumbai that sparked community dialogue rather than exploitation.</w:t>
      </w:r>
    </w:p>
    <w:p>
      <w:pPr>
        <w:pStyle w:val="BodyText"/>
      </w:pPr>
      <w:r>
        <w:t xml:space="preserve">Long-term, I envision founding *Cité Visuelle*, a Paris-based collective fostering cross-cultural exchange between emerging Photographers from the Global South and European institutions. My time in France Paris will equip me to bridge these communities through workshops at the Cité internationale des arts, where artists like Ai Weiwei once collaborated. This vision stems from witnessing how French photographic pedagogy—rooted in theory as much as technique—creates Artists who shape policy (e.g., the *Photographers’ Rights Act* influenced by post-2015 Parisian activism). I aim to become one of those voices, advocating for Photography that empowers rather than appropriates.</w:t>
      </w:r>
    </w:p>
    <w:p>
      <w:pPr>
        <w:pStyle w:val="BodyText"/>
      </w:pPr>
      <w:r>
        <w:t xml:space="preserve">My financial plan ensures full commitment: I will contribute through paid internships at Magnum Photos’ Paris studio and leverage the French government’s *Fondation des Artistes* grant for international creators. This is not a temporary pursuit but a lifelong alignment with Parisian artistic values. Having spent months researching in the Bibliothèque nationale de France’s photography archives, I understand that my work must engage with history while speaking to today’s urgent conversations—whether climate migration or digital privacy. As the saying goes in Paris: *L’art n’est pas une fin, mais un moyen* ("Art is not an end, but a means"). For me, this means using Photography as a vehicle for empathy within France Paris and beyond.</w:t>
      </w:r>
    </w:p>
    <w:p>
      <w:pPr>
        <w:pStyle w:val="BodyText"/>
      </w:pPr>
      <w:r>
        <w:t xml:space="preserve">In conclusion, this Statement of Purpose is more than an application; it is a promise. A promise to honor the legacy of French photographic pioneers by creating work that resonates with contemporary urgency. To study in France Paris is to join a lineage of artists who transformed the camera from a tool into a catalyst for change—from Nadar’s aerial portraits to today’s Instagram revolutionaries. My journey as Photographer began with curiosity, but it will mature in the heart of Paris, where every street corner whispers stories waiting to be seen. I do not seek merely to photograph France; I seek to become part of its evolving visual soul.</w:t>
      </w:r>
    </w:p>
    <w:p>
      <w:pPr>
        <w:pStyle w:val="BodyText"/>
      </w:pPr>
      <w:r>
        <w:t xml:space="preserve">With profound respect for the artistic traditions that shaped this city—and with unwavering determination to contribute meaningfully—I submit this Statement of Purpose as a testament to my readiness for the transformative experience that is studying in France Paris. I am ready to learn, collaborate, and create within this unparalleled creative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Aspiring Photographer in France Paris</dc:title>
  <dc:creator/>
  <cp:keywords/>
  <dcterms:created xsi:type="dcterms:W3CDTF">2026-07-23T20:08:59Z</dcterms:created>
  <dcterms:modified xsi:type="dcterms:W3CDTF">2026-07-23T20:08:59Z</dcterms:modified>
</cp:coreProperties>
</file>

<file path=docProps/custom.xml><?xml version="1.0" encoding="utf-8"?>
<Properties xmlns="http://schemas.openxmlformats.org/officeDocument/2006/custom-properties" xmlns:vt="http://schemas.openxmlformats.org/officeDocument/2006/docPropsVTypes"/>
</file>