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Photographer</w:t>
      </w:r>
      <w:r>
        <w:t xml:space="preserve"> </w:t>
      </w:r>
      <w:r>
        <w:t xml:space="preserve">in</w:t>
      </w:r>
      <w:r>
        <w:t xml:space="preserve"> </w:t>
      </w:r>
      <w:r>
        <w:t xml:space="preserve">Bangalore</w:t>
      </w:r>
    </w:p>
    <w:bookmarkStart w:id="20" w:name="Xd5cf06c8c5a0bcad11729388b9db2e9cc327a8c"/>
    <w:p>
      <w:pPr>
        <w:pStyle w:val="Heading1"/>
      </w:pPr>
      <w:r>
        <w:t xml:space="preserve">Statement of Purpose for Aspiring Professional Photographer</w:t>
      </w:r>
    </w:p>
    <w:p>
      <w:pPr>
        <w:pStyle w:val="FirstParagraph"/>
      </w:pPr>
      <w:r>
        <w:t xml:space="preserve">In the vibrant heart of India, where ancient traditions harmonize with cutting-edge innovation, Bangalore emerges as a canvas unlike any other. As I prepare to formalize my journey as a dedicated Photographer within this dynamic metropolis, I write this Statement of Purpose to articulate my profound commitment to capturing the soul of India Bangalore through the lens. This document is not merely an academic exercise—it is a testament to my vision, rooted in the streets, studios, and spirit of Bengaluru.</w:t>
      </w:r>
    </w:p>
    <w:p>
      <w:pPr>
        <w:pStyle w:val="BodyText"/>
      </w:pPr>
      <w:r>
        <w:t xml:space="preserve">My fascination with photography began not in a formal studio but amidst the kaleidoscopic energy of Bangalore’s neighborhoods. As a child growing up near Cubbon Park, I was captivated by how light transformed the city—golden afternoons filtering through banyan trees, monsoon rains turning roadways into mirrors reflecting neon-lit shop signs in Koramangala, and the quiet dignity of elders practicing yoga at dawn in Lal Bagh. My first camera—a humble smartphone—became my passport to understanding Bangalore’s layered identity: the coexistence of heritage temples like Someshwara with tech campuses buzzing with startups, the aroma of filter coffee wafting from a century-old cafe near MG Road, and the resilience of street vendors selling everything from handmade jewelry to ripe mangoes. This early immersion taught me that photography is not merely about seeing; it is about listening to a city’s unspoken stories.</w:t>
      </w:r>
    </w:p>
    <w:p>
      <w:pPr>
        <w:pStyle w:val="BodyText"/>
      </w:pPr>
      <w:r>
        <w:t xml:space="preserve">My formal training deepened this perspective. During my undergraduate studies in Visual Arts at Bangalore University, I focused on documentary photography, immersing myself in projects that explored urban marginalization and cultural preservation. One pivotal assignment involved documenting the artisans of Basavanagudi—carpenters, weavers, and metalworkers whose crafts are threatened by rapid urbanization. Photographing them not as subjects but as collaborators (e.g., capturing a master carpenter’s hands shaping teakwood while he explained his trade’s history) taught me ethical storytelling. This work resonated locally; it was featured in a small exhibition at the Bangalore Photographic Society, where I connected with mentors who urged me to channel my passion into meaningful professional work. It crystallized my resolve: as a Photographer, I would not just document Bangalore—I would elevate its narratives.</w:t>
      </w:r>
    </w:p>
    <w:p>
      <w:pPr>
        <w:pStyle w:val="BodyText"/>
      </w:pPr>
      <w:r>
        <w:t xml:space="preserve">Bangalore’s unique position as India’s “Silicon Valley” and a cultural crossroads defines my creative mission. Unlike cities where heritage is preserved in museums, Bangalore’s history lives in its streets—where a 400-year-old temple shares space with a co-working hub, or where traditional folk art like Yellamma paintings merge with modern street murals. I aim to explore this duality through projects like “Threads of Tomorrow,” documenting how Bangalore’s youth reinterpret classical arts (e.g., Bharatanatyam dancers incorporating tech-inspired costumes in BTM Layout studios). This approach aligns with the city’s ethos: innovation rooted in tradition. As a Photographer, I reject superficial representations. My goal is to create work that reflects Bangalore not as a backdrop for global brands but as a living entity—where the chai wallah’s laughter and the engineer’s coding session are equally worthy of reverence.</w:t>
      </w:r>
    </w:p>
    <w:p>
      <w:pPr>
        <w:pStyle w:val="BodyText"/>
      </w:pPr>
      <w:r>
        <w:t xml:space="preserve">The professional landscape in India Bangalore offers unparalleled opportunities to merge artistry with social impact. I have actively engaged with local initiatives, such as volunteering for “Street Stories,” a grassroots project photographing homeless communities near the NICE Road area to advocate for inclusive urban planning. My portfolio includes commissioned work for organizations like The Bengaluru Photo Festival and Srishti Institute, where I documented their workshops on sustainable photography practices. These experiences reinforced that Bangalore’s creative ecosystem thrives on collaboration—not isolation. The city’s burgeoning network of galleries (e.g., Nature Morte), festivals, and digital platforms like</w:t>
      </w:r>
      <w:r>
        <w:t xml:space="preserve"> </w:t>
      </w:r>
      <w:r>
        <w:rPr>
          <w:iCs/>
          <w:i/>
        </w:rPr>
        <w:t xml:space="preserve">Blade &amp; Brush</w:t>
      </w:r>
      <w:r>
        <w:t xml:space="preserve"> </w:t>
      </w:r>
      <w:r>
        <w:t xml:space="preserve">provide the infrastructure to amplify my voice while contributing to a larger dialogue about India’s evolving visual culture.</w:t>
      </w:r>
    </w:p>
    <w:p>
      <w:pPr>
        <w:pStyle w:val="BodyText"/>
      </w:pPr>
      <w:r>
        <w:t xml:space="preserve">My future goals are intrinsically tied to Bangalore’s growth. I seek to establish a studio in Whitefield—amidst the city’s new creative clusters—to mentor young photographers from underserved communities, using my platform to showcase talent often overlooked by mainstream media. I also plan to launch a digital archive, “Bangalore Unfolded,” compiling decades of visual history through community-submitted images. This project will not only preserve local heritage but also engage Bangalore citizens as co-creators. As the city expands with its ambitious Smart City initiatives, I believe photography can humanize urban development—ensuring progress never erases identity.</w:t>
      </w:r>
    </w:p>
    <w:p>
      <w:pPr>
        <w:pStyle w:val="BodyText"/>
      </w:pPr>
      <w:r>
        <w:t xml:space="preserve">Why now? Because India Bangalore is at a cultural inflection point. It’s not just about capturing its beauty; it’s about documenting its challenges and triumphs with integrity. A Photographer must be both observer and advocate—someone who sees the man selling jasmine garlands in Jayanagar as part of Bengaluru’s heartbeat, not an “exotic” detail. My Statement of Purpose is a promise: to honor this city through work that is technically precise yet emotionally resonant, locally grounded but globally relatable. I am ready to contribute my skills to Bangalore’s visual legacy—not as an outsider, but as a son of this city who sees its truth in every frame.</w:t>
      </w:r>
    </w:p>
    <w:p>
      <w:pPr>
        <w:pStyle w:val="BodyText"/>
      </w:pPr>
      <w:r>
        <w:t xml:space="preserve">In conclusion, this Statement of Purpose embodies my unwavering commitment to the art and ethics of photography within India Bangalore. I do not seek merely to be a Photographer; I aspire to be a steward of Bangalore’s visual narrative—one who transforms light into legacy, one frame at a time. The streets of Bengaluru have taught me that every moment holds depth. It is my honor—and duty—to ensure they are seen.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Photographer in Bangalore</dc:title>
  <dc:creator/>
  <dc:language>en</dc:language>
  <cp:keywords/>
  <dcterms:created xsi:type="dcterms:W3CDTF">2026-07-23T10:40:46Z</dcterms:created>
  <dcterms:modified xsi:type="dcterms:W3CDTF">2026-07-23T10:40:46Z</dcterms:modified>
</cp:coreProperties>
</file>

<file path=docProps/custom.xml><?xml version="1.0" encoding="utf-8"?>
<Properties xmlns="http://schemas.openxmlformats.org/officeDocument/2006/custom-properties" xmlns:vt="http://schemas.openxmlformats.org/officeDocument/2006/docPropsVTypes"/>
</file>