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for</w:t>
      </w:r>
      <w:r>
        <w:t xml:space="preserve"> </w:t>
      </w:r>
      <w:r>
        <w:t xml:space="preserve">Iraq</w:t>
      </w:r>
      <w:r>
        <w:t xml:space="preserve"> </w:t>
      </w:r>
      <w:r>
        <w:t xml:space="preserve">Baghdad</w:t>
      </w:r>
    </w:p>
    <w:bookmarkStart w:id="27" w:name="Xa2aabd5aef46ececf510f53aa0fe719a594f877"/>
    <w:p>
      <w:pPr>
        <w:pStyle w:val="Heading1"/>
      </w:pPr>
      <w:r>
        <w:t xml:space="preserve">STATEMENT OF PURPOSE: PHOTOGRAPHER FOR IRAQ BAGHDAD</w:t>
      </w:r>
    </w:p>
    <w:p>
      <w:pPr>
        <w:pStyle w:val="FirstParagraph"/>
      </w:pPr>
      <w:r>
        <w:t xml:space="preserve">As a dedicated visual storyteller with over a decade of professional experience capturing the human condition across conflict zones and cultural crossroads, I am writing to express my profound commitment to contributing as a Photographer in the heart of Iraq Baghdad. This Statement of Purpose articulates my unwavering dedication to documenting Iraq's resilient spirit through an ethical, culturally sensitive lens—transforming complex realities into narratives that foster understanding and preserve heritage for future generations.</w:t>
      </w:r>
    </w:p>
    <w:bookmarkStart w:id="20" w:name="Xc18c3e7b204069fdfb425edde1b62da12a41f93"/>
    <w:p>
      <w:pPr>
        <w:pStyle w:val="Heading2"/>
      </w:pPr>
      <w:r>
        <w:t xml:space="preserve">Rooted in Purpose: A Journey From Lens to Legacy</w:t>
      </w:r>
    </w:p>
    <w:p>
      <w:pPr>
        <w:pStyle w:val="FirstParagraph"/>
      </w:pPr>
      <w:r>
        <w:t xml:space="preserve">My journey as a Photographer began not in studios but on the streets of post-conflict regions, where I learned that the camera is never merely a tool—it is a bridge between witness and empathy. After earning my Master's in Visual Anthropology from London's Royal College of Art, I documented refugee communities across Jordan and Lebanon for UNHCR. Yet, it was my 2018 assignment photographing Baghdad’s ancient markets—where the scent of cardamom mingled with the echoes of millennia—that ignited a transformative resolve: to center Iraq in my life's work. Unlike superficial "war tourism" photography, I have always pursued depth: understanding that Baghdad’s true essence resides not in its ruins, but in the defiant joy of mothers singing lullabies over kerosene lamps, or elders repairing Ottoman-era mosaics with hands scarred by time.</w:t>
      </w:r>
    </w:p>
    <w:bookmarkEnd w:id="20"/>
    <w:bookmarkStart w:id="21" w:name="why-iraq-baghdad-beyond-the-headlines"/>
    <w:p>
      <w:pPr>
        <w:pStyle w:val="Heading2"/>
      </w:pPr>
      <w:r>
        <w:t xml:space="preserve">Why Iraq Baghdad? Beyond the Headlines</w:t>
      </w:r>
    </w:p>
    <w:p>
      <w:pPr>
        <w:pStyle w:val="FirstParagraph"/>
      </w:pPr>
      <w:r>
        <w:t xml:space="preserve">Iraq Baghdad is not a monolith of chaos—it is a living tapestry where Sumerian cuneiform whispers from beneath modern pavement, where Shia and Sunni neighbors share tea in courtyard gardens despite political fractures, and where young artists paint murals on bombed-out buildings. This complexity demands more than fleeting snapshots; it requires a Photographer who sees beyond the Western media’s narrow lens. My research with the Bagdad-based Al-Mutanabbi Street Trust revealed that 78% of Baghdadis feel their city’s story is misrepresented globally—a truth I intend to rectify through sustained, respectful engagement. This isn’t about "saving" Iraq; it’s about amplifying Iraqi voices through the camera. My work will focus on four pillars:</w:t>
      </w:r>
      <w:r>
        <w:t xml:space="preserve"> </w:t>
      </w:r>
      <w:r>
        <w:rPr>
          <w:iCs/>
          <w:i/>
        </w:rPr>
        <w:t xml:space="preserve">cultural preservation</w:t>
      </w:r>
      <w:r>
        <w:t xml:space="preserve"> </w:t>
      </w:r>
      <w:r>
        <w:t xml:space="preserve">(documenting endangered crafts like al-Hadithi pottery),</w:t>
      </w:r>
      <w:r>
        <w:t xml:space="preserve"> </w:t>
      </w:r>
      <w:r>
        <w:rPr>
          <w:iCs/>
          <w:i/>
        </w:rPr>
        <w:t xml:space="preserve">social resilience</w:t>
      </w:r>
      <w:r>
        <w:t xml:space="preserve"> </w:t>
      </w:r>
      <w:r>
        <w:t xml:space="preserve">(showcasing youth-led peace initiatives),</w:t>
      </w:r>
      <w:r>
        <w:t xml:space="preserve"> </w:t>
      </w:r>
      <w:r>
        <w:rPr>
          <w:iCs/>
          <w:i/>
        </w:rPr>
        <w:t xml:space="preserve">historical continuity</w:t>
      </w:r>
      <w:r>
        <w:t xml:space="preserve"> </w:t>
      </w:r>
      <w:r>
        <w:t xml:space="preserve">(tracing Baghdad’s layered identity from Abbasid caliphates to the 2003 invasion), and</w:t>
      </w:r>
      <w:r>
        <w:t xml:space="preserve"> </w:t>
      </w:r>
      <w:r>
        <w:rPr>
          <w:iCs/>
          <w:i/>
        </w:rPr>
        <w:t xml:space="preserve">citizen agency</w:t>
      </w:r>
      <w:r>
        <w:t xml:space="preserve"> </w:t>
      </w:r>
      <w:r>
        <w:t xml:space="preserve">(collaborating with local photographers on community-led projects).</w:t>
      </w:r>
    </w:p>
    <w:bookmarkEnd w:id="21"/>
    <w:bookmarkStart w:id="22" w:name="X57cfc806976ad544e62def11902c528576ba626"/>
    <w:p>
      <w:pPr>
        <w:pStyle w:val="Heading2"/>
      </w:pPr>
      <w:r>
        <w:t xml:space="preserve">Ethical Practice: The Non-Negotiable Foundation</w:t>
      </w:r>
    </w:p>
    <w:p>
      <w:pPr>
        <w:pStyle w:val="FirstParagraph"/>
      </w:pPr>
      <w:r>
        <w:t xml:space="preserve">As a Photographer operating in Iraq Baghdad, I reject the extractive model that exploits marginalized communities for aesthetic gain. My approach is built on three non-negotiables: First,</w:t>
      </w:r>
      <w:r>
        <w:t xml:space="preserve"> </w:t>
      </w:r>
      <w:r>
        <w:rPr>
          <w:iCs/>
          <w:i/>
        </w:rPr>
        <w:t xml:space="preserve">informed consent</w:t>
      </w:r>
      <w:r>
        <w:t xml:space="preserve">—every subject receives clear explanation of how images will be used and retains full copyright control. Second,</w:t>
      </w:r>
      <w:r>
        <w:t xml:space="preserve"> </w:t>
      </w:r>
      <w:r>
        <w:rPr>
          <w:iCs/>
          <w:i/>
        </w:rPr>
        <w:t xml:space="preserve">cultural reciprocity</w:t>
      </w:r>
      <w:r>
        <w:t xml:space="preserve">: I will donate 15% of all project revenue to Iraqi cultural preservation NGOs like the Iraq Heritage Project. Third,</w:t>
      </w:r>
    </w:p>
    <w:p>
      <w:pPr>
        <w:pStyle w:val="BodyText"/>
      </w:pPr>
      <w:r>
        <w:t xml:space="preserve">safety through humility—I’ve trained extensively with Baghdad-based mediators to navigate local customs (e.g., avoiding photography during Ramadan prayers, using local guides for neighborhood access). In 2021, while photographing the restored Al-Mustansiriya University campus, I spent two months learning Arabic calligraphy to gain trust before lifting my camera—resulting in images that were not just observed but *welcomed* by community elders.</w:t>
      </w:r>
    </w:p>
    <w:bookmarkEnd w:id="22"/>
    <w:bookmarkStart w:id="23" w:name="X19df7418343fba0a1edbbc70ca5cedb133da5d1"/>
    <w:p>
      <w:pPr>
        <w:pStyle w:val="Heading2"/>
      </w:pPr>
      <w:r>
        <w:t xml:space="preserve">Project Vision: "Baghdad Through Baghdad Eyes"</w:t>
      </w:r>
    </w:p>
    <w:p>
      <w:pPr>
        <w:pStyle w:val="FirstParagraph"/>
      </w:pPr>
      <w:r>
        <w:t xml:space="preserve">I propose a year-long documentation series titled</w:t>
      </w:r>
    </w:p>
    <w:p>
      <w:pPr>
        <w:pStyle w:val="BodyText"/>
      </w:pPr>
      <w:r>
        <w:t xml:space="preserve">"Baghdad Through Baghdad Eyes"*, co-created with 10 local photographers from diverse neighborhoods (from the Shi'ite holy sites of Kadhimiya to the Christian quarter of Al-Mashtal). This project will move beyond "suffering tourism" by spotlighting:</w:t>
      </w:r>
      <w:r>
        <w:br/>
      </w:r>
      <w:r>
        <w:t xml:space="preserve">•</w:t>
      </w:r>
      <w:r>
        <w:t xml:space="preserve"> </w:t>
      </w:r>
      <w:r>
        <w:rPr>
          <w:iCs/>
          <w:i/>
        </w:rPr>
        <w:t xml:space="preserve">Restoration as Resistance</w:t>
      </w:r>
      <w:r>
        <w:t xml:space="preserve">: Artisans rebuilding traditional weaving techniques after ISIS destruction.</w:t>
      </w:r>
      <w:r>
        <w:br/>
      </w:r>
      <w:r>
        <w:t xml:space="preserve">•</w:t>
      </w:r>
      <w:r>
        <w:t xml:space="preserve"> </w:t>
      </w:r>
      <w:r>
        <w:rPr>
          <w:iCs/>
          <w:i/>
        </w:rPr>
        <w:t xml:space="preserve">Youth Innovation Hubs</w:t>
      </w:r>
      <w:r>
        <w:t xml:space="preserve">: Students in Tahrir Square using 3D printing to reconstruct ancient artifacts.</w:t>
      </w:r>
      <w:r>
        <w:br/>
      </w:r>
      <w:r>
        <w:t xml:space="preserve">•</w:t>
      </w:r>
      <w:r>
        <w:t xml:space="preserve"> </w:t>
      </w:r>
      <w:r>
        <w:rPr>
          <w:iCs/>
          <w:i/>
        </w:rPr>
        <w:t xml:space="preserve">Interfaith Dialogue</w:t>
      </w:r>
      <w:r>
        <w:t xml:space="preserve">: Shared meals between Jewish, Christian, and Muslim families in old Baghdadi homes.</w:t>
      </w:r>
      <w:r>
        <w:br/>
      </w:r>
      <w:r>
        <w:t xml:space="preserve">The culmination will be a traveling exhibition co-hosted with the Baghdad Museum of Modern Art, accompanied by digital archives accessible via low-bandwidth platforms for rural communities. Crucially, all participants receive fair compensation and creative credits—ensuring this is *Iraqi* storytelling, not an outsider’s interpretation.</w:t>
      </w:r>
    </w:p>
    <w:bookmarkEnd w:id="23"/>
    <w:bookmarkStart w:id="24" w:name="why-i-am-uniquely-prepared"/>
    <w:p>
      <w:pPr>
        <w:pStyle w:val="Heading2"/>
      </w:pPr>
      <w:r>
        <w:t xml:space="preserve">Why I Am Uniquely Prepared</w:t>
      </w:r>
    </w:p>
    <w:p>
      <w:pPr>
        <w:pStyle w:val="FirstParagraph"/>
      </w:pPr>
      <w:r>
        <w:t xml:space="preserve">My work has been commissioned by the World Bank (for their Iraq Social Development Report), exhibited at the Smithsonian’s National Museum of African Art, and recognized with the International Photography Award for "Humanitarian Impact." But beyond accolades, my 2019 fellowship with UNESCO in Mosul taught me that photography without context is violence. In Baghdad, I will collaborate with University of Baghdad’s College of Fine Arts to train Iraqi youth in ethical storytelling—ensuring this project builds capacity rather than dependence. My prior work includes a photo essay on the Sadr City slums where I worked alongside community health workers to document sanitation improvements (a project that directly influenced UNICEF’s local health initiatives). This is not my first time working in Iraq—I’ve maintained relationships with local journalists, historians like Dr. Fadhil Al-Abbasi of Baghdad University, and community leaders since 2018.</w:t>
      </w:r>
    </w:p>
    <w:bookmarkEnd w:id="24"/>
    <w:bookmarkStart w:id="25" w:name="commitment-to-lasting-impact"/>
    <w:p>
      <w:pPr>
        <w:pStyle w:val="Heading2"/>
      </w:pPr>
      <w:r>
        <w:t xml:space="preserve">Commitment to Lasting Impact</w:t>
      </w:r>
    </w:p>
    <w:p>
      <w:pPr>
        <w:pStyle w:val="FirstParagraph"/>
      </w:pPr>
      <w:r>
        <w:t xml:space="preserve">To me, the role of a Photographer in Iraq Baghdad transcends aesthetics. It is an ethical mandate: to counter narratives that reduce a civilization to its trauma. When I photograph an old man tending his rooftop garden in Mansour—a symbol of life persisting amid dust and debris—I am not just capturing beauty; I am affirming that Baghdad’s future belongs to its people, not geopolitics. My equipment will be modest (a single mirrorless camera with extra lenses for low-light street work); my focus is entirely on the subject’s dignity. I have secured a letter of support from Baghdad’s Department of Antiquities agreeing to provide access to heritage sites, and I will comply fully with Iraqi media regulations.</w:t>
      </w:r>
    </w:p>
    <w:bookmarkEnd w:id="25"/>
    <w:bookmarkStart w:id="26" w:name="conclusion-a-promise-for-baghdad"/>
    <w:p>
      <w:pPr>
        <w:pStyle w:val="Heading2"/>
      </w:pPr>
      <w:r>
        <w:t xml:space="preserve">Conclusion: A Promise for Baghdad</w:t>
      </w:r>
    </w:p>
    <w:p>
      <w:pPr>
        <w:pStyle w:val="FirstParagraph"/>
      </w:pPr>
      <w:r>
        <w:t xml:space="preserve">I seek not fame in Iraq, but the privilege of bearing witness as a Photographer who has chosen to stand *with* Baghdad—its artists, elders, children—not *for* them. This is my Statement of Purpose: to dedicate my skills where they are most urgently needed, not as an observer from afar but as a committed participant in Iraq’s renaissance. As the ancient poet Al-Mutanabbi wrote, "The world is a book; those who do not travel read only one page." In Baghdad, I will help write more pages—pages that honor the city’s soul. I am ready to arrive with my camera, my humility, and my promise: to return every image of Baghdad to its people first.</w:t>
      </w:r>
    </w:p>
    <w:p>
      <w:pPr>
        <w:pStyle w:val="BodyText"/>
      </w:pPr>
      <w:r>
        <w:t xml:space="preserve">With profound respect for Iraq's enduring spirit,</w:t>
      </w:r>
    </w:p>
    <w:p>
      <w:pPr>
        <w:pStyle w:val="BodyText"/>
      </w:pPr>
      <w:r>
        <w:t xml:space="preserve">[Your Name]</w:t>
      </w:r>
    </w:p>
    <w:p>
      <w:pPr>
        <w:pStyle w:val="BodyText"/>
      </w:pPr>
      <w:r>
        <w:t xml:space="preserve">Professional Photographer | Founder, Human Lens Collective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for Iraq Baghdad</dc:title>
  <dc:creator/>
  <dc:language>en</dc:language>
  <cp:keywords/>
  <dcterms:created xsi:type="dcterms:W3CDTF">2026-07-21T08:23:51Z</dcterms:created>
  <dcterms:modified xsi:type="dcterms:W3CDTF">2026-07-21T08:23:51Z</dcterms:modified>
</cp:coreProperties>
</file>

<file path=docProps/custom.xml><?xml version="1.0" encoding="utf-8"?>
<Properties xmlns="http://schemas.openxmlformats.org/officeDocument/2006/custom-properties" xmlns:vt="http://schemas.openxmlformats.org/officeDocument/2006/docPropsVTypes"/>
</file>