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in</w:t>
      </w:r>
      <w:r>
        <w:t xml:space="preserve"> </w:t>
      </w:r>
      <w:r>
        <w:t xml:space="preserve">Japan</w:t>
      </w:r>
      <w:r>
        <w:t xml:space="preserve"> </w:t>
      </w:r>
      <w:r>
        <w:t xml:space="preserve">Osaka</w:t>
      </w:r>
    </w:p>
    <w:bookmarkStart w:id="20" w:name="Xcabd27c39c8db7829f5ac49b6e2431366b59558"/>
    <w:p>
      <w:pPr>
        <w:pStyle w:val="Heading1"/>
      </w:pPr>
      <w:r>
        <w:t xml:space="preserve">Statement of Purpose: Cultivating Visual Narratives in Japan Osaka</w:t>
      </w:r>
    </w:p>
    <w:p>
      <w:pPr>
        <w:pStyle w:val="FirstParagraph"/>
      </w:pPr>
      <w:r>
        <w:t xml:space="preserve">As a dedicated Photographer with over eight years of professional experience capturing the soul of urban landscapes and human connection, I am writing this Statement of Purpose to articulate my profound commitment to establishing a transformative career in Japan Osaka. My photographic journey has evolved from documenting intimate personal stories to engaging with dynamic cultural ecosystems, and Osaka represents the ideal nexus where my artistic vision converges with Japan's unparalleled visual heritage. This document is not merely an application—it is a testament to my unwavering dedication to becoming an integral voice within Osaka's creative community as a Photographer.</w:t>
      </w:r>
    </w:p>
    <w:p>
      <w:pPr>
        <w:pStyle w:val="BodyText"/>
      </w:pPr>
      <w:r>
        <w:t xml:space="preserve">My foundational training began at the School of Visual Arts in New York, where I earned my BFA in Photography with honors, specializing in documentary storytelling. However, it was during a pivotal year-long residency in Kyoto that I first experienced Japan's profound influence on visual artistry. Witnessing how traditional aesthetics—such as the delicate balance of *wabi-sabi* and the rhythmic precision of *ma* (negative space)—infused modern street photography reshaped my entire approach. Upon returning to New York, I collaborated with cultural institutions on projects like "Global Street Portraits," which traveled to 12 cities across Asia, including Tokyo and Fukuoka. These experiences solidified my understanding that true photographic mastery requires deep cultural immersion rather than superficial observation.</w:t>
      </w:r>
    </w:p>
    <w:p>
      <w:pPr>
        <w:pStyle w:val="BodyText"/>
      </w:pPr>
      <w:r>
        <w:t xml:space="preserve">Why Osaka? The city’s magnetic duality—a seamless blend of ancient traditions and cutting-edge urban energy—resonates with my artistic ethos. While Tokyo embodies Japan’s corporate zenith, Osaka thrums with the authentic heartbeat of *kuidaore* (the spirit of unrestrained enjoyment) and *yoshoku* (Japanese Western cuisine), creating a visual feast unlike any other metropolis. The neon-lit alleys of Dotonbori, the centuries-old tea houses in Kuromon Market, and the quiet elegance of Shitenno-ji Temple offer infinite narratives waiting to be captured. As a Photographer, I seek not just to document Osaka but to interpret its soul through lenses that honor both its history and its vibrant present. My previous project "Osaka: Threads of Time," which included 150+ frames from temporary visits, revealed how the city’s energy transforms with each season—from cherry blossoms at Minoh Falls to winter illuminations along the Yodo River—proving Osaka is a living canvas demanding sustained engagement.</w:t>
      </w:r>
    </w:p>
    <w:p>
      <w:pPr>
        <w:pStyle w:val="BodyText"/>
      </w:pPr>
      <w:r>
        <w:t xml:space="preserve">This Statement of Purpose must emphasize that my aspiration transcends personal growth; it centers on meaningful contribution. I aim to collaborate with Osaka’s cultural institutions like the Osaka Museum of Housing and Living and local collectives such as "Mido Project," which champions emerging artists. My proposal includes a multi-phase initiative: First, conducting free photography workshops for youth in Namba district to empower underrepresented communities through visual storytelling. Second, developing an exhibition series titled "Osaka Unframed" featuring 50+ images that highlight everyday resilience in neighborhoods like Amerikamura and Nishinari—areas often overlooked by tourist-centric narratives. Crucially, I will work with Japanese photographers to co-author a bilingual guide on ethical street photography in Japan, addressing cultural sensitivities while celebrating authenticity. As the Director of Photography at the Osaka International Festival of Arts has noted, "The city needs voices that bridge tradition and innovation—not just observers."</w:t>
      </w:r>
    </w:p>
    <w:p>
      <w:pPr>
        <w:pStyle w:val="BodyText"/>
      </w:pPr>
      <w:r>
        <w:t xml:space="preserve">My professional readiness is evidenced by my portfolio’s international recognition: I’ve won the 2023 LensCulture Discovery Awards for "Urban Fragments" (a series shot across Osaka during the World Expo), exhibited at Tokyo’s Sogo Gallery, and contributed to *National Geographic*’s "Japan: The Unseen Cities" feature. Yet, I acknowledge that sustained success in Japan Osaka requires more than technical skill—it demands respect for *wa* (harmony) and linguistic fluency. Thus, I am currently completing an intensive 18-month Japanese language program at the Osaka University of Foreign Studies to master both formal and colloquial expressions essential for building trust with subjects. This commitment mirrors my belief that a Photographer must first become a student of the community they photograph.</w:t>
      </w:r>
    </w:p>
    <w:p>
      <w:pPr>
        <w:pStyle w:val="BodyText"/>
      </w:pPr>
      <w:r>
        <w:t xml:space="preserve">Looking ahead, my five-year vision is rooted in Osaka’s landscape. I plan to open "Hikari Studio" (Light Studio) in Umeda—a space blending darkroom workshops with digital innovation—to mentor local talent while producing commercial campaigns for Osaka Tourism Board that authentically showcase the city beyond its tourist attractions. Long-term, I aim to establish a cultural exchange program pairing Osaka Photographers with emerging artists from Southeast Asia, fostering cross-pollination of visual languages. This aligns perfectly with Japan’s 2025 Vision for Creative Industries, which prioritizes "local culture as global export." As the world increasingly seeks authentic connections through visual media, my work in Osaka will serve as a model for how photography can honor heritage while propelling it into the future.</w:t>
      </w:r>
    </w:p>
    <w:p>
      <w:pPr>
        <w:pStyle w:val="BodyText"/>
      </w:pPr>
      <w:r>
        <w:t xml:space="preserve">My journey to become a Photographer is inseparable from this city. During my last visit to Osaka in 2023, I met Mrs. Tanaka, an 85-year-old *okonomiyaki* chef whose hands moved with the grace of a dancer as she flipped pancakes in her family-run stall near Kuromon Market. That single encounter—captured in a candid shot now part of my exhibition "Osaka: Hands That Build"—epitomizes why I must remain here. It is not merely about taking pictures; it’s about listening, learning, and letting Osaka’s spirit inform every frame I create. This Statement of Purpose is therefore my pledge to dedicate myself fully to the people and places that shape Japan Osaka.</w:t>
      </w:r>
    </w:p>
    <w:p>
      <w:pPr>
        <w:pStyle w:val="BodyText"/>
      </w:pPr>
      <w:r>
        <w:t xml:space="preserve">As I prepare for this next chapter, I am guided by a simple truth: A Photographer in Japan Osaka does not merely photograph the city—they become part of its story. With humility, technical mastery, and an unyielding respect for cultural context, I stand ready to contribute my vision to Osaka’s legacy while growing as an artist within its vibrant embrace. The streets of Dotonbori have already begun whispering their stories; I am prepared to listen deeply and translate them into visual poetry that honors the soul of this extraordinary city.</w:t>
      </w:r>
    </w:p>
    <w:p>
      <w:pPr>
        <w:pStyle w:val="BodyText"/>
      </w:pPr>
      <w:r>
        <w:t xml:space="preserve">Thank you for considering this Statement of Purpose—a promise written in light, shadow, and the enduring spirit of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in Japan Osaka</dc:title>
  <dc:creator/>
  <dc:language>en</dc:language>
  <cp:keywords/>
  <dcterms:created xsi:type="dcterms:W3CDTF">2026-07-21T05:14:10Z</dcterms:created>
  <dcterms:modified xsi:type="dcterms:W3CDTF">2026-07-21T05:14:10Z</dcterms:modified>
</cp:coreProperties>
</file>

<file path=docProps/custom.xml><?xml version="1.0" encoding="utf-8"?>
<Properties xmlns="http://schemas.openxmlformats.org/officeDocument/2006/custom-properties" xmlns:vt="http://schemas.openxmlformats.org/officeDocument/2006/docPropsVTypes"/>
</file>