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Kazakhstan</w:t>
      </w:r>
      <w:r>
        <w:t xml:space="preserve"> </w:t>
      </w:r>
      <w:r>
        <w:t xml:space="preserve">Almaty</w:t>
      </w:r>
    </w:p>
    <w:bookmarkStart w:id="20" w:name="X2b228f0cebfc38783b181a8a2f42ff9878f5368"/>
    <w:p>
      <w:pPr>
        <w:pStyle w:val="Heading1"/>
      </w:pPr>
      <w:r>
        <w:t xml:space="preserve">Statement of Purpose: A Visionary Photographer’s Journey to Capture the Soul of Kazakhstan Almaty</w:t>
      </w:r>
    </w:p>
    <w:p>
      <w:pPr>
        <w:pStyle w:val="FirstParagraph"/>
      </w:pPr>
      <w:r>
        <w:t xml:space="preserve">In the heart of Central Asia, where the snow-capped Tian Shan mountains cradle a vibrant fusion of nomadic heritage and modern ambition, lies Almaty—the cultural epicenter of Kazakhstan. It is here that I, as a dedicated Photographer, seek to deepen my artistic practice and contribute meaningfully to the visual narrative of this extraordinary city. This Statement of Purpose articulates my profound commitment to documenting Almaty’s dynamic identity through the lens of photography, aligning my professional aspirations with Kazakhstan’s cultural renaissance and its global aspirations as a bridge between East and West.</w:t>
      </w:r>
    </w:p>
    <w:p>
      <w:pPr>
        <w:pStyle w:val="BodyText"/>
      </w:pPr>
      <w:r>
        <w:t xml:space="preserve">My journey as a Photographer began in the bustling streets of Istanbul, where I learned to read light, shadow, and human emotion in the interplay between ancient traditions and contemporary life. Over the past decade, my work has been featured in international exhibitions across Europe and Southeast Asia, focusing on cultural resilience—particularly through portraiture that reveals dignity amid urban transformation. Yet it was a chance encounter with Kazakhstani diaspora communities during a project in London that ignited my fascination with Kazakhstan’s untold stories. I realized Almaty, as the nation’s creative capital, offered a living tapestry of contrasts: the serene elegance of Lake Kolsai beside the kinetic energy of Medeu Ice Rink; the intricate embroidery of *kazak* coats meeting digital innovation in new tech hubs; and generations preserving oral histories while embracing global connectivity. This duality—tradition in motion—is what compels me to establish my practice permanently in Kazakhstan Almaty.</w:t>
      </w:r>
    </w:p>
    <w:p>
      <w:pPr>
        <w:pStyle w:val="BodyText"/>
      </w:pPr>
      <w:r>
        <w:t xml:space="preserve">Why Almaty? Beyond its status as Kazakhstan’s largest city, Almaty is where the nation’s soul is most visibly unfolding. It hosts the Kazakh National Museum, the vibrant Green Bazaar (where I plan to document artisans crafting *dastarkhan* tablecloths), and burgeoning street art scenes that reinterpret nomadic motifs for modern audiences. As a Photographer, I am not merely documenting scenery; I am engaging with communities to co-create visual dialogues about identity. For instance, my proposed project "Almaty in Frames: Threads of Time" will photograph elderly *bai* (wise elders) sharing oral histories with youth in the Almaty Central Park, juxtaposed with digital artists remixing these stories on murals. This work directly responds to Kazakhstan’s national initiative to preserve intangible heritage while fostering intergenerational dialogue—a mission I am eager to advance through my craft.</w:t>
      </w:r>
    </w:p>
    <w:p>
      <w:pPr>
        <w:pStyle w:val="BodyText"/>
      </w:pPr>
      <w:r>
        <w:t xml:space="preserve">Kazakhstan Almaty’s unique position as a cultural crossroads makes it indispensable for a Photographer seeking global relevance. The city’s recent designation as an "International City of Literature" and its hosting of the 2023 International Festival of Photography have elevated its creative stature. However, local photographers often lack access to international networks that could amplify their voices on platforms like Magnum Photos or National Geographic. My goal is to bridge this gap by mentoring emerging Almaty-based talent through workshops at the Kazakhstan Academy of Arts and collaborating with institutions like the Almaty Museum of Modern Art. I will also curate a digital archive, "Almaty: Beyond the Postcard," featuring 360-degree virtual exhibitions accessible globally—ensuring that Kazakhstan’s visual narrative is shaped by its own people, not external stereotypes.</w:t>
      </w:r>
    </w:p>
    <w:p>
      <w:pPr>
        <w:pStyle w:val="BodyText"/>
      </w:pPr>
      <w:r>
        <w:t xml:space="preserve">My technical and conceptual approach is deeply rooted in ethical storytelling. As a Photographer, I prioritize consent and co-authorship; every subject featured in my work will receive copies of images and opportunities to contribute to captions. In Almaty, this means partnering with Kazakhstani cultural organizations like the *National Center for Traditional Arts* to ensure projects honor local protocols—such as seeking permission from *ayts* (shamanic healers) before photographing sacred rituals in the Zailiysky Alatau foothills. I have already secured preliminary collaboration with the Almaty Creative Hub, which will provide studio space and community access for my "Urban Nomads" series—documenting migrants from rural regions adapting to city life through their daily routines.</w:t>
      </w:r>
    </w:p>
    <w:p>
      <w:pPr>
        <w:pStyle w:val="BodyText"/>
      </w:pPr>
      <w:r>
        <w:t xml:space="preserve">Long-term, my presence in Kazakhstan Almaty will catalyze a new paradigm for photographic practice in Central Asia. I aim to establish a permanent studio-gallery hybrid space that serves as both an exhibition venue and a resource center for regional photographers. This initiative will align with Kazakhstan’s "Creative Industries Development Strategy 2030" by providing training in documentary techniques, digital archiving, and international submission processes—equipping local artists to share their stories on global stages. My own portfolio will evolve into a visual chronicle of Kazakhstan’s 21st-century evolution: from the resilience of nomadic traditions to its aspirations as a Eurasian innovation hub. I have already begun building partnerships with Kazakhstani media outlets like *Kazakh News* for potential feature series, ensuring my work resonates within local contexts while attracting international attention.</w:t>
      </w:r>
    </w:p>
    <w:p>
      <w:pPr>
        <w:pStyle w:val="BodyText"/>
      </w:pPr>
      <w:r>
        <w:t xml:space="preserve">As a Photographer, I understand that images shape how the world perceives cultures—and too often, Central Asian narratives are reduced to simplistic tropes of "exoticism." My work in Kazakhstan Almaty will challenge this by revealing complexity: the quiet pride in a mother teaching her child *kumis* (fermented mare’s milk) preparation; the strategic precision of engineers at Almaty’s new satellite launch facility. This is not just a career move; it is an act of cultural solidarity. Kazakhstan has opened its doors to global creative exchange, and I am ready to contribute my skills as a Photographer with humility, rigor, and deep respect for the communities I will serve.</w:t>
      </w:r>
    </w:p>
    <w:p>
      <w:pPr>
        <w:pStyle w:val="BodyText"/>
      </w:pPr>
      <w:r>
        <w:t xml:space="preserve">In conclusion, my Statement of Purpose is rooted in action: a commitment to live and work within Almaty’s cultural fabric. This is where my lens will become an instrument of connection—capturing not just what Almaty *is*, but what it *becomes* through the hands, eyes, and stories of its people. I am not merely seeking a place to work as a Photographer; I am committing to becoming part of Kazakhstan’s visual future. With my portfolio, ethics, and vision aligned with Almaty’s spirit of renewal, I stand ready to contribute meaningfully to the city that breathes both ancient wisdom and modern ambition into every frame.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Kazakhstan Almaty</dc:title>
  <dc:creator/>
  <dc:language>en</dc:language>
  <cp:keywords/>
  <dcterms:created xsi:type="dcterms:W3CDTF">2026-07-23T21:21:11Z</dcterms:created>
  <dcterms:modified xsi:type="dcterms:W3CDTF">2026-07-23T21:21:11Z</dcterms:modified>
</cp:coreProperties>
</file>

<file path=docProps/custom.xml><?xml version="1.0" encoding="utf-8"?>
<Properties xmlns="http://schemas.openxmlformats.org/officeDocument/2006/custom-properties" xmlns:vt="http://schemas.openxmlformats.org/officeDocument/2006/docPropsVTypes"/>
</file>