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Photographer</w:t>
      </w:r>
      <w:r>
        <w:t xml:space="preserve"> </w:t>
      </w:r>
      <w:r>
        <w:t xml:space="preserve">-</w:t>
      </w:r>
      <w:r>
        <w:t xml:space="preserve"> </w:t>
      </w:r>
      <w:r>
        <w:t xml:space="preserve">Karachi,</w:t>
      </w:r>
      <w:r>
        <w:t xml:space="preserve"> </w:t>
      </w:r>
      <w:r>
        <w:t xml:space="preserve">Pakistan</w:t>
      </w:r>
    </w:p>
    <w:bookmarkStart w:id="21" w:name="statement-of-purpose"/>
    <w:p>
      <w:pPr>
        <w:pStyle w:val="Heading1"/>
      </w:pPr>
      <w:r>
        <w:t xml:space="preserve">STATEMENT OF PURPOSE</w:t>
      </w:r>
    </w:p>
    <w:bookmarkStart w:id="20" w:name="Xd3729faad46ca863e449ca502114685de45abfd"/>
    <w:p>
      <w:pPr>
        <w:pStyle w:val="Heading2"/>
      </w:pPr>
      <w:r>
        <w:t xml:space="preserve">Becoming a Visionary Photographer in Pakistan's Heartbeat: Karachi</w:t>
      </w:r>
    </w:p>
    <w:p>
      <w:pPr>
        <w:pStyle w:val="FirstParagraph"/>
      </w:pPr>
      <w:r>
        <w:t xml:space="preserve">As I stand before the vibrant tapestry of Karachi, Pakistan's bustling metropolis where ancient heritage collides with modern ambition, I recognize that my journey as a</w:t>
      </w:r>
      <w:r>
        <w:t xml:space="preserve"> </w:t>
      </w:r>
      <w:r>
        <w:rPr>
          <w:bCs/>
          <w:b/>
        </w:rPr>
        <w:t xml:space="preserve">Photographer</w:t>
      </w:r>
      <w:r>
        <w:t xml:space="preserve"> </w:t>
      </w:r>
      <w:r>
        <w:t xml:space="preserve">is not merely about capturing images—it is about documenting the soul of a nation in transition. This</w:t>
      </w:r>
      <w:r>
        <w:t xml:space="preserve"> </w:t>
      </w:r>
      <w:r>
        <w:rPr>
          <w:iCs/>
          <w:i/>
        </w:rPr>
        <w:t xml:space="preserve">Statement of Purpose</w:t>
      </w:r>
      <w:r>
        <w:t xml:space="preserve"> </w:t>
      </w:r>
      <w:r>
        <w:t xml:space="preserve">articulates my unwavering commitment to harnessing the power of visual storytelling to illuminate Karachi's multifaceted identity while contributing meaningfully to Pakistan's evolving cultural landscape.</w:t>
      </w:r>
    </w:p>
    <w:p>
      <w:pPr>
        <w:pStyle w:val="BodyText"/>
      </w:pPr>
      <w:r>
        <w:t xml:space="preserve">My fascination with photography began in childhood, observing how my grandfather’s worn Rolleiflex camera transformed ordinary moments in our Lahore neighborhood into timeless narratives. However, it was during my undergraduate studies in Visual Arts at the National College of Arts (NCA) that I discovered photography’s capacity to bridge divides and provoke dialogue. While studying under renowned mentors like Dr. Ali Kazmi, I learned that Karachi—a city of 20 million souls representing Sindhi, Muhajir, Balochi, and Pashtun communities—demands a photographer who understands its contradictions: the quiet dignity of fishing villages on the Arabian Sea coast juxtaposed with the relentless energy of I.I. Chundrigar Road; the spiritual serenity of old dargahs beside neon-lit cyber cafés. This duality isn’t just Karachi’s character—it is my creative compass.</w:t>
      </w:r>
    </w:p>
    <w:p>
      <w:pPr>
        <w:pStyle w:val="BodyText"/>
      </w:pPr>
      <w:r>
        <w:t xml:space="preserve">My professional journey deepened during a three-year residency with the Urban Voices Collective, a Karachi-based NGO documenting informal settlements in Orangi and Lyari. I photographed how communities transformed flood-damaged spaces into gardens, captured street vendors preserving Sindh’s culinary traditions despite rising costs, and documented the poignant resilience of women stitching saris in cramped homes. Each frame became a testament to Karachi’s unyielding spirit—a story that resonates far beyond city limits. This work earned me the 2023 Habib Bank Foundation Award for Social Impact Photography, but more importantly, it revealed that</w:t>
      </w:r>
      <w:r>
        <w:t xml:space="preserve"> </w:t>
      </w:r>
      <w:r>
        <w:rPr>
          <w:iCs/>
          <w:i/>
        </w:rPr>
        <w:t xml:space="preserve">as a Photographer in Pakistan Karachi</w:t>
      </w:r>
      <w:r>
        <w:t xml:space="preserve">, I must move beyond aesthetics to serve as an ethical witness.</w:t>
      </w:r>
    </w:p>
    <w:p>
      <w:pPr>
        <w:pStyle w:val="BodyText"/>
      </w:pPr>
      <w:r>
        <w:t xml:space="preserve">Why Karachi specifically? Because this city is Pakistan’s most potent microcosm of the challenges and possibilities facing our nation. As the country’s economic engine, Karachi grapples with rapid urbanization, climate vulnerability (like the 2022 floods), and cultural pluralism—issues that demand nuanced visual documentation. I’ve witnessed how tourists photograph only the beaches of Clifton while overlooking Lyari’s artistic street murals; how journalists reduce Karachi to crime statistics rather than its vibrant literary festivals. As a</w:t>
      </w:r>
      <w:r>
        <w:t xml:space="preserve"> </w:t>
      </w:r>
      <w:r>
        <w:rPr>
          <w:bCs/>
          <w:b/>
        </w:rPr>
        <w:t xml:space="preserve">Photographer</w:t>
      </w:r>
      <w:r>
        <w:t xml:space="preserve">, I refuse to perpetuate these oversimplifications. My focus will be on human-centered narratives: documenting climate adaptation projects in coastal neighborhoods, capturing the intergenerational knowledge transfer of Sindhi artisans, and highlighting how Karachi’s youth are redefining Pakistan’s creative economy through digital media.</w:t>
      </w:r>
    </w:p>
    <w:p>
      <w:pPr>
        <w:pStyle w:val="BodyText"/>
      </w:pPr>
      <w:r>
        <w:t xml:space="preserve">My immediate goals center on establishing the</w:t>
      </w:r>
      <w:r>
        <w:t xml:space="preserve"> </w:t>
      </w:r>
      <w:r>
        <w:rPr>
          <w:iCs/>
          <w:i/>
        </w:rPr>
        <w:t xml:space="preserve">Karachi Lens Collective</w:t>
      </w:r>
      <w:r>
        <w:t xml:space="preserve">, a platform that trains underrepresented communities—including women from Korangi industrial area and youth from Karsaz—to become photographers. This initiative will not only democratize visual storytelling but directly address Pakistan’s scarcity of local photographic resources. Through partnerships with Karachi University’s Department of Media Studies and the City District Government, we’ll host free workshops on ethical documentation, focusing on topics like preserving heritage sites amid urban sprawl or photographing religious festivals without appropriation. Critically, every project will include community review sessions—ensuring Karachi’s people shape how their stories are told.</w:t>
      </w:r>
    </w:p>
    <w:p>
      <w:pPr>
        <w:pStyle w:val="BodyText"/>
      </w:pPr>
      <w:r>
        <w:t xml:space="preserve">Long-term, I envision a photography studio in Saddar that functions as a cultural hub: exhibiting works by emerging Pakistani Photographers while hosting dialogues on issues like water scarcity in the Indus Delta or the migration patterns reshaping Sindh’s rural villages. My</w:t>
      </w:r>
      <w:r>
        <w:t xml:space="preserve"> </w:t>
      </w:r>
      <w:r>
        <w:rPr>
          <w:iCs/>
          <w:i/>
        </w:rPr>
        <w:t xml:space="preserve">Statement of Purpose</w:t>
      </w:r>
      <w:r>
        <w:t xml:space="preserve"> </w:t>
      </w:r>
      <w:r>
        <w:t xml:space="preserve">is not an abstract promise—it is a roadmap grounded in Karachi’s realities. I will collaborate with organizations like The Dawn Foundation to create visual archives for Pakistan’s National Museum, ensuring our collective memory isn’t lost to neglect or conflict. Crucially, every project will prioritize local employment: hiring Karachi-based interns for research and post-production, using ethical compensation models that align with Pakistan’s labor standards.</w:t>
      </w:r>
    </w:p>
    <w:p>
      <w:pPr>
        <w:pStyle w:val="BodyText"/>
      </w:pPr>
      <w:r>
        <w:t xml:space="preserve">The challenges here are profound—navigating political sensitivities when photographing protests in Aziz Bhatti Park, securing funding for long-term projects amid economic volatility, or confronting the digital divide where many communities lack access to cameras. Yet these are not obstacles; they are invitations to innovate. I’ve already developed low-cost mobile photography kits for community workshops using locally available smartphones—a solution born from understanding Karachi’s resource constraints. My technical training in documentary techniques at NCA, combined with field experience in flood-affected areas, equips me to work sustainably in this environment.</w:t>
      </w:r>
    </w:p>
    <w:p>
      <w:pPr>
        <w:pStyle w:val="BodyText"/>
      </w:pPr>
      <w:r>
        <w:t xml:space="preserve">Ultimately, I see myself as a bridge: between Pakistan’s artistic heritage and its digital future; between Karachi’s marginalized voices and global audiences hungry for authentic narratives. When I photograph the elderly Sindhi poet reciting verses in a crumbling Qasimabad courtyard or capture children playing cricket amid construction sites on the Lyari River, I’m not just making an image—I’m contributing to Pakistan’s cultural sovereignty. In a time when visual media shapes international perceptions of Pakistan, my work will counter stereotypes with layered humanity.</w:t>
      </w:r>
    </w:p>
    <w:p>
      <w:pPr>
        <w:pStyle w:val="BodyText"/>
      </w:pPr>
      <w:r>
        <w:t xml:space="preserve">"The photographer’s role is not to see, but to make others see."—This mantra guides my practice. As a</w:t>
      </w:r>
      <w:r>
        <w:t xml:space="preserve"> </w:t>
      </w:r>
      <w:r>
        <w:rPr>
          <w:bCs/>
          <w:b/>
        </w:rPr>
        <w:t xml:space="preserve">Photographer</w:t>
      </w:r>
      <w:r>
        <w:t xml:space="preserve"> </w:t>
      </w:r>
      <w:r>
        <w:t xml:space="preserve">rooted in</w:t>
      </w:r>
      <w:r>
        <w:t xml:space="preserve"> </w:t>
      </w:r>
      <w:r>
        <w:rPr>
          <w:iCs/>
          <w:i/>
        </w:rPr>
        <w:t xml:space="preserve">Pakistan Karachi</w:t>
      </w:r>
      <w:r>
        <w:t xml:space="preserve">, I will ensure that the world sees the city’s beauty in its struggles, its chaos in its order, and its past whispering into its future. This</w:t>
      </w:r>
      <w:r>
        <w:t xml:space="preserve"> </w:t>
      </w:r>
      <w:r>
        <w:rPr>
          <w:iCs/>
          <w:i/>
        </w:rPr>
        <w:t xml:space="preserve">Statement of Purpose</w:t>
      </w:r>
      <w:r>
        <w:t xml:space="preserve"> </w:t>
      </w:r>
      <w:r>
        <w:t xml:space="preserve">is my pledge to make Karachi—not just a subject of my work, but the foundation of my contribution to Pakistan’s visual legacy.</w:t>
      </w:r>
    </w:p>
    <w:p>
      <w:pPr>
        <w:pStyle w:val="BodyText"/>
      </w:pPr>
      <w:r>
        <w:t xml:space="preserve">Sincerely,</w:t>
      </w:r>
      <w:r>
        <w:br/>
      </w:r>
      <w:r>
        <w:rPr>
          <w:iCs/>
          <w:i/>
        </w:rPr>
        <w:t xml:space="preserve">Aamir Khan</w:t>
      </w:r>
      <w:r>
        <w:br/>
      </w:r>
      <w:r>
        <w:t xml:space="preserve">Photographer &amp; Community Visual Advocate</w:t>
      </w:r>
      <w:r>
        <w:br/>
      </w:r>
      <w:r>
        <w:t xml:space="preserve">Karachi, Pakistan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Photographer - Karachi, Pakistan</dc:title>
  <dc:creator/>
  <dc:language>en</dc:language>
  <cp:keywords/>
  <dcterms:created xsi:type="dcterms:W3CDTF">2026-07-24T19:35:04Z</dcterms:created>
  <dcterms:modified xsi:type="dcterms:W3CDTF">2026-07-24T19:35:04Z</dcterms:modified>
</cp:coreProperties>
</file>

<file path=docProps/custom.xml><?xml version="1.0" encoding="utf-8"?>
<Properties xmlns="http://schemas.openxmlformats.org/officeDocument/2006/custom-properties" xmlns:vt="http://schemas.openxmlformats.org/officeDocument/2006/docPropsVTypes"/>
</file>