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0" w:name="X36ba3a419f8fa8caebcf5307bf031ead58770cd"/>
    <w:p>
      <w:pPr>
        <w:pStyle w:val="Heading1"/>
      </w:pPr>
      <w:r>
        <w:t xml:space="preserve">Statement of Purpose: Embracing Visual Storytelling in Peru Lima</w:t>
      </w:r>
    </w:p>
    <w:p>
      <w:pPr>
        <w:pStyle w:val="FirstParagraph"/>
      </w:pPr>
      <w:r>
        <w:t xml:space="preserve">As a dedicated visual storyteller with over eight years of professional experience, I present this Statement of Purpose to articulate my profound commitment to establishing my creative practice within the vibrant cultural landscape of Peru Lima. This document embodies not merely an application, but a passionate declaration of intent to immerse myself as an artist and contributor in one of Latin America's most dynamic cities. My journey as a Photographer has been defined by a relentless pursuit of authentic narratives, and I am now poised to channel this dedication into the unique tapestry of Peru Lima.</w:t>
      </w:r>
    </w:p>
    <w:p>
      <w:pPr>
        <w:pStyle w:val="BodyText"/>
      </w:pPr>
      <w:r>
        <w:t xml:space="preserve">My photographic journey began in rural Mexico, where I documented indigenous communities through a lens focused on dignity and resilience. This early work taught me that true photography transcends aesthetics—it is a bridge between cultures and a catalyst for empathy. After graduating with honors from the Rhode Island School of Design, I honed my craft through assignments across Southeast Asia, documenting refugee narratives in Thailand, and capturing urban transformations in Jakarta. Each project reinforced my belief that location shapes perspective profoundly. Yet it was during a 2021 photography residency in Cusco that I first experienced Peru's magnetic energy—a city where ancient traditions pulse through modern streets, and every cobblestone whispers history. That journey ignited my resolve to establish roots in Lima, Peru's capital, where cultural layers collide with unprecedented urgency.</w:t>
      </w:r>
    </w:p>
    <w:p>
      <w:pPr>
        <w:pStyle w:val="BodyText"/>
      </w:pPr>
      <w:r>
        <w:t xml:space="preserve">The decision to anchor my professional life in Peru Lima is not incidental but deeply intentional. This metropolis represents a living museum of contradictions: the colonial grandeur of Barranco juxtaposed against the resilient spirit of Villa El Salvador; the culinary innovation of Miraflores alongside centuries-old food traditions in the historic center. As a Photographer, I recognize that Lima’s visual narrative remains underexplored by international media, which often reduces it to stereotypes. My goal is to dismantle these misconceptions through nuanced imagery that reveals Lima's multi-dimensional soul—from the vibrant street art of Surquillo celebrating Afro-Peruvian heritage to the quiet contemplation of fishermen at Chorrillos at dawn. This work would serve as both cultural preservation and a contemporary dialogue, inviting global audiences into Lima’s authentic rhythm.</w:t>
      </w:r>
    </w:p>
    <w:p>
      <w:pPr>
        <w:pStyle w:val="BodyText"/>
      </w:pPr>
      <w:r>
        <w:t xml:space="preserve">My technical approach merges documentary rigor with artistic innovation. I employ a hybrid methodology: digital capture for immediacy during urban festivals like the International Film Festival of Lima, complemented by analog techniques to honor historical contexts—such as using 35mm film to document colonial architecture in Barranco, creating tangible textures that resonate with Peru’s material history. This dual approach aligns perfectly with Lima’s identity as a city where past and present coexist. I have already begun collaborating with local institutions like the Museo de Arte de Lima (MALI), contributing photographic essays on Peruvian textile traditions for their 2023 "Threads of Identity" exhibition, which drew record attendance. These partnerships demonstrate my commitment to embedding myself within Lima’s creative ecosystem rather than approaching it as an outsider.</w:t>
      </w:r>
    </w:p>
    <w:p>
      <w:pPr>
        <w:pStyle w:val="BodyText"/>
      </w:pPr>
      <w:r>
        <w:t xml:space="preserve">Working in Peru Lima demands more than technical skill—it requires cultural humility and community engagement. I have immersed myself in local life by learning Spanish at the Pontificia Universidad Católica del Perú, joining the Association of Lima Photographers (APL) to participate in their "Lima Through New Eyes" community workshops, and volunteering with NGOs documenting urban agriculture initiatives in Comas. This groundwork ensures my projects are ethically grounded and locally resonant. For instance, my proposed project "Callejón de la Sombra" will document Lima’s hidden courtyards—spaces where elders share oral histories while street vendors prepare *picarones* at dusk. By centering community voices in the creative process, I avoid exploitative documentation, instead fostering collaborative storytelling that empowers local subjects.</w:t>
      </w:r>
    </w:p>
    <w:p>
      <w:pPr>
        <w:pStyle w:val="BodyText"/>
      </w:pPr>
      <w:r>
        <w:t xml:space="preserve">My long-term vision for Peru Lima extends beyond personal growth into social impact. I propose establishing a mobile photography studio within the city’s informal settlements to train youth in visual literacy as an economic tool. Partnering with organizations like Fundación Cultural Pachamama, this initiative would transform marginalized communities into active participants in their own narrative, countering the historical erasure of Lima’s working-class voices. As a Photographer committed to ethical practice, I will ensure all subjects receive fair compensation and creative agency—values I have championed in my work for National Geographic’s "Cities at Dawn" series.</w:t>
      </w:r>
    </w:p>
    <w:p>
      <w:pPr>
        <w:pStyle w:val="BodyText"/>
      </w:pPr>
      <w:r>
        <w:t xml:space="preserve">Peru Lima is not just a location; it is the crucible where my professional ethos finds its deepest expression. The city’s paradoxes—its economic disparities, cultural fusion, and artistic renaissance—demand a Photographer who can navigate complexity with both sensitivity and vision. My previous work in Manila’s slums taught me that poverty narratives must be presented without pity; in Lima, I will apply this lesson to document the resilience of communities like La Victoria while highlighting systemic challenges through an artistic lens. This is why my Statement of Purpose transcends a mere declaration: it is a promise to contribute to Lima’s visual legacy with integrity.</w:t>
      </w:r>
    </w:p>
    <w:p>
      <w:pPr>
        <w:pStyle w:val="BodyText"/>
      </w:pPr>
      <w:r>
        <w:t xml:space="preserve">Upon arrival in Peru Lima, I will immediately activate partnerships with local galleries such as Galería Avenida and cultural hubs like the Centro Cultural de España, proposing collaborative exhibitions that reframe Lima for international audiences. My portfolio—showcasing projects from the Amazonian rainforest to Mexico City’s Zócalo—demonstrates my ability to translate complex social themes into universally accessible imagery. In Peru Lima, I aim to develop a signature style that marries documentary truth with poetic composition, creating work that lingers in the mind long after viewing.</w:t>
      </w:r>
    </w:p>
    <w:p>
      <w:pPr>
        <w:pStyle w:val="BodyText"/>
      </w:pPr>
      <w:r>
        <w:t xml:space="preserve">As an artist and a Photographer dedicated to truth-telling, I see Peru Lima as both my greatest subject and my most profound teacher. My Statement of Purpose is not a request for opportunity—it is an invitation to co-create with this extraordinary city. Together, we can ensure that Lima’s story is told by those who live it, through eyes that see not just the surface of its streets, but the soul beating beneath them. I am ready to bring my camera, my empathy, and my unwavering commitment to visual justice to Peru Lima—where every frame becomes a testament to humanity’s enduring beauty.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2026-07-21T16:48:26Z</dcterms:created>
  <dcterms:modified xsi:type="dcterms:W3CDTF">2026-07-21T16:48:26Z</dcterms:modified>
</cp:coreProperties>
</file>

<file path=docProps/custom.xml><?xml version="1.0" encoding="utf-8"?>
<Properties xmlns="http://schemas.openxmlformats.org/officeDocument/2006/custom-properties" xmlns:vt="http://schemas.openxmlformats.org/officeDocument/2006/docPropsVTypes"/>
</file>