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Abu</w:t>
      </w:r>
      <w:r>
        <w:t xml:space="preserve"> </w:t>
      </w:r>
      <w:r>
        <w:t xml:space="preserve">Dhabi</w:t>
      </w:r>
    </w:p>
    <w:bookmarkStart w:id="21" w:name="statement-of-purpose"/>
    <w:p>
      <w:pPr>
        <w:pStyle w:val="Heading1"/>
      </w:pPr>
      <w:r>
        <w:t xml:space="preserve">STATEMENT OF PURPOSE</w:t>
      </w:r>
    </w:p>
    <w:bookmarkStart w:id="20" w:name="X7ff05e8b9c26fde10f9b66d9bb00724c5c947da"/>
    <w:p>
      <w:pPr>
        <w:pStyle w:val="Heading2"/>
      </w:pPr>
      <w:r>
        <w:t xml:space="preserve">FOR A PROFESSIONAL PHOTOGRAPHER SEEKING TO CONTRIBUTE TO THE CULTURAL AND VISUAL LANDSCAPE OF ABU DHABI, UNITED ARAB EMIRATES</w:t>
      </w:r>
    </w:p>
    <w:p>
      <w:pPr>
        <w:pStyle w:val="FirstParagraph"/>
      </w:pPr>
      <w:r>
        <w:t xml:space="preserve">I write this Statement of Purpose with profound enthusiasm and clear vision to establish myself as a dedicated Photographer within the vibrant cultural ecosystem of Abu Dhabi, United Arab Emirates. My life's work has been devoted to capturing the essence of human experience through visual storytelling, and I am now poised to channel this passion into contributing meaningfully to Abu Dhabi’s ambitious vision as a global hub for culture, heritage, and innovation. The United Arab Emirates’ commitment to fostering artistic excellence—evident in landmarks like the Louvre Abu Dhabi, Zayed National Museum, and the ongoing development of cultural districts—provides the ideal stage for a Photographer who understands both technical mastery and cultural sensitivity. This Statement of Purpose outlines my professional trajectory, alignment with Abu Dhabi’s strategic goals, and commitment to enriching its visual narrative.</w:t>
      </w:r>
    </w:p>
    <w:p>
      <w:pPr>
        <w:pStyle w:val="BodyText"/>
      </w:pPr>
      <w:r>
        <w:t xml:space="preserve">My journey as a Photographer began in my native country, where I immersed myself in the art of documenting diverse cultural expressions—from rural traditions to urban contemporary life. Over a decade of professional practice has honed my ability to translate complex narratives into compelling images. I have worked with international clients including tourism boards, luxury brands, and cultural institutions across the Middle East and Europe. Notably, my project "Echoes of Heritage: Documenting Al Ain’s Oases" was commissioned by the Abu Dhabi Tourism &amp; Culture Authority in 2021 to celebrate UNESCO World Heritage sites. This experience not only deepened my technical skills in low-light desert photography and cultural documentation but also instilled a profound respect for the UAE’s ethos of preserving identity while embracing progress. I mastered techniques like HDR compositing for architectural projects (e.g., capturing the intricate geometry of Qasr Al Hosn at dawn) and narrative-driven portraiture that honors Emirati dignity—a skill critical to operating within Abu Dhabi’s unique sociocultural context.</w:t>
      </w:r>
    </w:p>
    <w:p>
      <w:pPr>
        <w:pStyle w:val="BodyText"/>
      </w:pPr>
      <w:r>
        <w:t xml:space="preserve">What compels me toward Abu Dhabi specifically is its unparalleled convergence of tradition and modernity, a duality I have long sought to capture. The United Arab Emirates’ Vision 2030 emphasizes cultural enrichment as a pillar of sustainable development, creating urgent demand for Photographers who can authentically represent this evolution. Unlike other global cities, Abu Dhabi’s visual identity is shaped by its desert heritage, Islamic artistry, and cutting-edge urban design—requiring a Photographer who navigates both the serene landscapes of Liwa Desert and the futuristic skyline of Yas Island with equal reverence. I have studied Abu Dhabi’s cultural policies extensively, including the "Abu Dhabi Cultural Plan 2030," which prioritizes visual arts as a tool for national identity. My proposal includes developing a collaborative project with local heritage centers to create a digital archive of intangible cultural practices (e.g., falconry, traditional weaving), directly supporting the UAE’s goal to preserve its legacy for future generations. This work would not only serve as an educational resource but also elevate Abu Dhabi’s profile in international art circles.</w:t>
      </w:r>
    </w:p>
    <w:p>
      <w:pPr>
        <w:pStyle w:val="BodyText"/>
      </w:pPr>
      <w:r>
        <w:t xml:space="preserve">My professional toolkit is meticulously aligned with Abu Dhabi’s market needs. I possess advanced proficiency in Phase One and Sony mirrorless systems, post-production mastery using Adobe Creative Suite (with emphasis on color grading that respects cultural aesthetics), and expertise in ethical photography practices—particularly vital when documenting religious sites or private ceremonies. I have completed certifications in cross-cultural communication through the Dubai International Academy, ensuring my approach always prioritizes consent, dignity, and contextual accuracy. For instance, during a recent assignment for a luxury resort chain in Abu Dhabi’s Saadiyat Island district, I collaborated with Emirati cultural advisors to ethically photograph community festivals without disrupting sacred moments—a practice I will continue as a Photographer embedded within Abu Dhabi’s creative sector.</w:t>
      </w:r>
    </w:p>
    <w:p>
      <w:pPr>
        <w:pStyle w:val="BodyText"/>
      </w:pPr>
      <w:r>
        <w:t xml:space="preserve">Beyond technical excellence, I bring a strategic perspective on how photography drives economic and social value in Abu Dhabi. The city’s tourism industry, which welcomed 9.3 million visitors in 2023 (UAE Ministry of Tourism), relies heavily on high-impact visuals to attract global audiences. My work with the Abu Dhabi Festival team in 2022—producing promotional content for cultural events—demonstrated a measurable 18% increase in international inquiries, proving that compelling imagery directly supports tourism growth. As a Photographer, I aim to partner with institutions like Tashkeel Abu Dhabi and the Department of Culture and Tourism to develop visual content that promotes local talent and heritage. I also plan to mentor Emirati youth through workshops on documentary photography, fostering homegrown artistic capacity—a vision consistent with the UAE’s "Youth Empowerment Initiative." This commitment to community aligns with Abu Dhabi’s core value: "Progress Through Unity."</w:t>
      </w:r>
    </w:p>
    <w:p>
      <w:pPr>
        <w:pStyle w:val="BodyText"/>
      </w:pPr>
      <w:r>
        <w:t xml:space="preserve">The United Arab Emirates has set a global benchmark for integrating art into urban development, and I am eager to contribute my skills to this legacy. My presence in Abu Dhabi will not merely be that of a Photographer but as an active participant in building the city’s visual conscience—a role that demands deep cultural fluency, technical precision, and unwavering respect for Emirati traditions. I seek not only to capture moments but to help shape how the world perceives Abu Dhabi: as a living tapestry where history breathes through innovation. The United Arab Emirates’ openness to creative talent makes it the perfect home for this mission.</w:t>
      </w:r>
    </w:p>
    <w:p>
      <w:pPr>
        <w:pStyle w:val="BodyText"/>
      </w:pPr>
      <w:r>
        <w:t xml:space="preserve">In closing, my Statement of Purpose is a promise: I will deliver exceptional visual storytelling that honors Abu Dhabi’s spirit, advances its cultural aspirations, and resonates with both local communities and global audiences. As a Photographer committed to authenticity and excellence, I am ready to become an integral voice in the United Arab Emirates’ evolving narrative. With your support, I will transform this vision into reality—creating imagery that reflects not just what Abu Dhabi is today, but the legacy it will leave for generations.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Abu Dhabi</dc:title>
  <dc:creator/>
  <dc:language>en</dc:language>
  <cp:keywords/>
  <dcterms:created xsi:type="dcterms:W3CDTF">2026-07-24T06:28:41Z</dcterms:created>
  <dcterms:modified xsi:type="dcterms:W3CDTF">2026-07-24T06:28:41Z</dcterms:modified>
</cp:coreProperties>
</file>

<file path=docProps/custom.xml><?xml version="1.0" encoding="utf-8"?>
<Properties xmlns="http://schemas.openxmlformats.org/officeDocument/2006/custom-properties" xmlns:vt="http://schemas.openxmlformats.org/officeDocument/2006/docPropsVTypes"/>
</file>