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f159a1139a9be93ecce8b00da9986626269c0ed"/>
    <w:p>
      <w:pPr>
        <w:pStyle w:val="Heading1"/>
      </w:pPr>
      <w:r>
        <w:t xml:space="preserve">Statement of Purpose: Advancing My Vision as a Professional Photographer in United States Los Angeles</w:t>
      </w:r>
    </w:p>
    <w:p>
      <w:pPr>
        <w:pStyle w:val="FirstParagraph"/>
      </w:pPr>
      <w:r>
        <w:t xml:space="preserve">From my earliest memories, the interplay of light, shadow, and human expression has captivated me. I have always seen the world through a photographic lens—not merely as an observer but as an active participant in storytelling. This profound connection to visual narrative has driven my journey from capturing family moments with a disposable camera to developing a professional career dedicated to documenting the soul of communities. Now, I stand before you with unwavering resolve: I am prepared to elevate my craft within the vibrant creative ecosystem of United States Los Angeles, where artistry and innovation converge. This Statement of Purpose outlines my academic foundation, professional evolution, and transformative vision for contributing to Los Angeles’ unparalleled photographic landscape.</w:t>
      </w:r>
    </w:p>
    <w:p>
      <w:pPr>
        <w:pStyle w:val="BodyText"/>
      </w:pPr>
      <w:r>
        <w:t xml:space="preserve">My formal education in Visual Arts at the University of California, Santa Barbara laid the groundwork for my technical mastery and conceptual depth. Courses in advanced digital imaging, lighting theory, and historical photography provided me with a rigorous framework to analyze composition beyond superficial aesthetics. However, it was during my internship at</w:t>
      </w:r>
      <w:r>
        <w:t xml:space="preserve"> </w:t>
      </w:r>
      <w:r>
        <w:rPr>
          <w:iCs/>
          <w:i/>
        </w:rPr>
        <w:t xml:space="preserve">Los Angeles Magazine</w:t>
      </w:r>
      <w:r>
        <w:t xml:space="preserve"> </w:t>
      </w:r>
      <w:r>
        <w:t xml:space="preserve">that I truly understood photography’s power as social commentary. Working under renowned photojournalist Elena Torres, I documented the cultural tapestry of South Central LA—capturing the resilience of community gardens amid urban development and the vibrancy of street festivals in Boyle Heights. These experiences taught me that a Photographer must be both an empathetic witness and a strategic storyteller. Each frame I composed became a dialogue with Los Angeles’ complex identity, reinforcing my conviction that this city is not just my destination but my artistic home.</w:t>
      </w:r>
    </w:p>
    <w:p>
      <w:pPr>
        <w:pStyle w:val="BodyText"/>
      </w:pPr>
      <w:r>
        <w:t xml:space="preserve">Why Los Angeles? The answer lies in the city’s unique alchemy of diversity, innovation, and industry infrastructure. As a Photographer seeking to transcend commercial constraints and engage with meaningful narratives, I recognize that United States Los Angeles offers an irreplaceable crucible for growth. Unlike static artistic capitals, LA is a living laboratory where cinema meets street art, tech giants collaborate with indie galleries, and immigrant communities shape cultural movements. The city’s absence of a singular "artistic center"—from Venice Beach murals to Downtown’s gallery districts—demands adaptability from its creators. I aim to immerse myself in this fluid environment through the Master of Fine Arts program at California Institute of the Arts (CalArts), where I can merge documentary practice with experimental techniques under mentors like James Nares, whose work redefines urban portraiture. This program’s emphasis on conceptual risk-taking aligns with my goal to develop a project exploring climate resilience in coastal LA communities—a narrative that demands both technical precision and cultural sensitivity.</w:t>
      </w:r>
    </w:p>
    <w:p>
      <w:pPr>
        <w:pStyle w:val="BodyText"/>
      </w:pPr>
      <w:r>
        <w:t xml:space="preserve">My professional portfolio reflects this commitment to contextual storytelling. Recent projects include "Neon Reverie," a series documenting the vanishing neon signs of downtown Los Angeles, which was exhibited at the Craft &amp; Folk Art Museum in 2023. By employing long-exposure techniques and infrared film, I transformed fading commercial icons into haunting meditations on memory. Another project, "Borderlines," collaborates with undocumented youth to photograph their experiences of displacement through a participatory lens—a methodology I honed during my time with the</w:t>
      </w:r>
      <w:r>
        <w:t xml:space="preserve"> </w:t>
      </w:r>
      <w:r>
        <w:rPr>
          <w:iCs/>
          <w:i/>
        </w:rPr>
        <w:t xml:space="preserve">Los Angeles County Museum of Art’s</w:t>
      </w:r>
      <w:r>
        <w:t xml:space="preserve"> </w:t>
      </w:r>
      <w:r>
        <w:t xml:space="preserve">community outreach initiative. These works have been featured in</w:t>
      </w:r>
      <w:r>
        <w:t xml:space="preserve"> </w:t>
      </w:r>
      <w:r>
        <w:rPr>
          <w:iCs/>
          <w:i/>
        </w:rPr>
        <w:t xml:space="preserve">SIGNS Magazine</w:t>
      </w:r>
      <w:r>
        <w:t xml:space="preserve"> </w:t>
      </w:r>
      <w:r>
        <w:t xml:space="preserve">and the</w:t>
      </w:r>
      <w:r>
        <w:t xml:space="preserve"> </w:t>
      </w:r>
      <w:r>
        <w:rPr>
          <w:iCs/>
          <w:i/>
        </w:rPr>
        <w:t xml:space="preserve">L.A. Photo Festival</w:t>
      </w:r>
      <w:r>
        <w:t xml:space="preserve">, but they are merely stepping stones toward deeper engagement with Los Angeles’ social fabric. I seek not just to observe the city, but to become an active contributor to its visual legacy.</w:t>
      </w:r>
    </w:p>
    <w:p>
      <w:pPr>
        <w:pStyle w:val="BodyText"/>
      </w:pPr>
      <w:r>
        <w:t xml:space="preserve">What sets my approach apart is my dual focus on ethical storytelling and technical innovation. In an era where algorithms dictate visual consumption, I believe a Photographer must prioritize authenticity over virality. For instance, in "Neon Reverie," I avoided digital manipulation to honor the physical decay of these signs—a choice that resonated with Los Angeles’ preservationist communities. Simultaneously, I’ve embraced emerging tools like AI-assisted archival restoration to breathe new life into historical images for projects like "Echoes of Boyle Heights." This balance between tradition and technology is critical for a Photographer navigating LA’s evolving media landscape, where institutions like the</w:t>
      </w:r>
      <w:r>
        <w:t xml:space="preserve"> </w:t>
      </w:r>
      <w:r>
        <w:rPr>
          <w:iCs/>
          <w:i/>
        </w:rPr>
        <w:t xml:space="preserve">Getty Research Institute</w:t>
      </w:r>
      <w:r>
        <w:t xml:space="preserve"> </w:t>
      </w:r>
      <w:r>
        <w:t xml:space="preserve">merge historic preservation with cutting-edge digital scholarship. I plan to leverage such resources during my studies to develop a hybrid archive that bridges past and present visual narratives.</w:t>
      </w:r>
    </w:p>
    <w:p>
      <w:pPr>
        <w:pStyle w:val="BodyText"/>
      </w:pPr>
      <w:r>
        <w:t xml:space="preserve">I am equally drawn to Los Angeles’ collaborative spirit. The city’s creative ecosystem—where filmmakers, musicians, and photographers share studio spaces in Silver Lake or Highland Park—fuels innovation. I envision co-creating with local collectives like</w:t>
      </w:r>
      <w:r>
        <w:t xml:space="preserve"> </w:t>
      </w:r>
      <w:r>
        <w:rPr>
          <w:iCs/>
          <w:i/>
        </w:rPr>
        <w:t xml:space="preserve">LA Makerspace</w:t>
      </w:r>
      <w:r>
        <w:t xml:space="preserve"> </w:t>
      </w:r>
      <w:r>
        <w:t xml:space="preserve">to produce multimedia installations that respond to urban gentrification, using photography as the foundation for community dialogues. My goal is not merely personal growth but catalyzing collective understanding: a Photographer must amplify marginalized voices, and Los Angeles provides the most dynamic stage for this mission. The city’s diversity—from Koreatown’s fusion cuisine to Pico-Union’s murals—ensures that no two days of work will mirror the last, challenging me to remain culturally agile.</w:t>
      </w:r>
    </w:p>
    <w:p>
      <w:pPr>
        <w:pStyle w:val="BodyText"/>
      </w:pPr>
      <w:r>
        <w:t xml:space="preserve">Looking ahead, my long-term vision is clear. Within five years, I aim to establish an independent studio in Downtown Los Angeles dedicated to socially engaged visual projects. This space will host workshops for youth in underserved neighborhoods and partner with organizations like</w:t>
      </w:r>
      <w:r>
        <w:t xml:space="preserve"> </w:t>
      </w:r>
      <w:r>
        <w:rPr>
          <w:iCs/>
          <w:i/>
        </w:rPr>
        <w:t xml:space="preserve">LA Common Ground</w:t>
      </w:r>
      <w:r>
        <w:t xml:space="preserve"> </w:t>
      </w:r>
      <w:r>
        <w:t xml:space="preserve">on photo-based advocacy initiatives. Ultimately, I seek to publish a book titled *L.A.: Between the Lines*, featuring portraits of everyday heroes whose stories define our city’s spirit—no longer as an outsider’s gaze but as a native storyteller. My academic journey in Los Angeles is not an endpoint but the essential catalyst for this mission.</w:t>
      </w:r>
    </w:p>
    <w:p>
      <w:pPr>
        <w:pStyle w:val="BodyText"/>
      </w:pPr>
      <w:r>
        <w:t xml:space="preserve">The path of a Photographer demands relentless curiosity, ethical courage, and deep roots in place. United States Los Angeles offers all three: its streets are our canvas, its people our subject, and its future our responsibility. I have studied the work of pioneers like Ruth Bernhard and Julius Shulman who transformed LA into a photographic icon. Now, I am ready to add my voice to that legacy—not as an imitator, but as an innovator grounded in the city’s heartbeat. This Statement of Purpose is not merely a document; it is a promise to contribute my lens, my hands, and my heart to Los Angeles’ visual narrative. I ask for the opportunity to learn, create, and grow where the world’s most dynamic Photographer community thrives—because here, in United States Los Angeles, I do not just see the future of photography. I am ready to make it.</w:t>
      </w:r>
    </w:p>
    <w:p>
      <w:pPr>
        <w:pStyle w:val="BodyText"/>
      </w:pPr>
      <w:r>
        <w:t xml:space="preserve">With profound respect for this city’s artistic legacy and unwavering commitment to its evolving story,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2025-12-10T12:13:07Z</dcterms:created>
  <dcterms:modified xsi:type="dcterms:W3CDTF">2025-12-10T12:13:07Z</dcterms:modified>
</cp:coreProperties>
</file>

<file path=docProps/custom.xml><?xml version="1.0" encoding="utf-8"?>
<Properties xmlns="http://schemas.openxmlformats.org/officeDocument/2006/custom-properties" xmlns:vt="http://schemas.openxmlformats.org/officeDocument/2006/docPropsVTypes"/>
</file>