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Photographer</w:t>
      </w:r>
    </w:p>
    <w:bookmarkStart w:id="21" w:name="statement-of-purpose"/>
    <w:p>
      <w:pPr>
        <w:pStyle w:val="Heading1"/>
      </w:pPr>
      <w:r>
        <w:t xml:space="preserve">STATEMENT OF PURPOSE</w:t>
      </w:r>
    </w:p>
    <w:bookmarkStart w:id="20" w:name="X3f92858c1eafc5b8ebf00df941b9ad83e87f807"/>
    <w:p>
      <w:pPr>
        <w:pStyle w:val="Heading2"/>
      </w:pPr>
      <w:r>
        <w:t xml:space="preserve">For Admission to Advanced Photography Program</w:t>
      </w:r>
      <w:r>
        <w:br/>
      </w:r>
      <w:r>
        <w:t xml:space="preserve">United States New York City</w:t>
      </w:r>
    </w:p>
    <w:p>
      <w:pPr>
        <w:pStyle w:val="FirstParagraph"/>
      </w:pPr>
      <w:r>
        <w:t xml:space="preserve">From the moment I first held a camera as a teenager in my hometown of Berlin, I knew photography was more than just capturing images—it was about weaving stories through light and shadow that transcend language. Now, as I prepare to submit this</w:t>
      </w:r>
      <w:r>
        <w:t xml:space="preserve"> </w:t>
      </w:r>
      <w:r>
        <w:rPr>
          <w:bCs/>
          <w:b/>
        </w:rPr>
        <w:t xml:space="preserve">Statement of Purpose</w:t>
      </w:r>
      <w:r>
        <w:t xml:space="preserve">, my vision has crystallized: to immerse myself in the unparalleled creative ecosystem of New York City, where every corner pulses with narrative potential. My journey as a</w:t>
      </w:r>
      <w:r>
        <w:t xml:space="preserve"> </w:t>
      </w:r>
      <w:r>
        <w:rPr>
          <w:bCs/>
          <w:b/>
        </w:rPr>
        <w:t xml:space="preserve">Photographer</w:t>
      </w:r>
      <w:r>
        <w:t xml:space="preserve"> </w:t>
      </w:r>
      <w:r>
        <w:t xml:space="preserve">has been guided by an unwavering commitment to visual storytelling, and I am compelled to refine my craft within the dynamic crucible of the</w:t>
      </w:r>
      <w:r>
        <w:t xml:space="preserve"> </w:t>
      </w:r>
      <w:r>
        <w:rPr>
          <w:bCs/>
          <w:b/>
        </w:rPr>
        <w:t xml:space="preserve">United States New York City</w:t>
      </w:r>
    </w:p>
    <w:p>
      <w:pPr>
        <w:pStyle w:val="BodyText"/>
      </w:pPr>
      <w:r>
        <w:t xml:space="preserve">My formal education began at the University of Applied Sciences in Berlin, where I majored in Visual Communication with a focus on documentary photography. During my studies, I documented the socio-economic shifts within immigrant communities across Eastern Europe—a project that earned me recognition at the European Photography Awards. Yet, I soon realized that while technical skill is foundational, true mastery requires immersion in environments where visual narratives are constantly redefined. This conviction led me to work as a freelance</w:t>
      </w:r>
      <w:r>
        <w:t xml:space="preserve"> </w:t>
      </w:r>
      <w:r>
        <w:rPr>
          <w:bCs/>
          <w:b/>
        </w:rPr>
        <w:t xml:space="preserve">Photographer</w:t>
      </w:r>
      <w:r>
        <w:t xml:space="preserve"> </w:t>
      </w:r>
      <w:r>
        <w:t xml:space="preserve">for two years with regional publications in Germany and Poland, covering everything from political protests to intimate cultural celebrations. Each assignment taught me that context is the soul of photography—the rhythm of a city, the texture of human interaction, the unspoken tensions in public spaces.</w:t>
      </w:r>
    </w:p>
    <w:p>
      <w:pPr>
        <w:pStyle w:val="BodyText"/>
      </w:pPr>
      <w:r>
        <w:t xml:space="preserve">It was during a brief internship with Magnum Photos in Paris that I experienced what I can only describe as visual epiphany. Working alongside legends like Renée C. Byer, I witnessed how New York City’s streets operate as a living studio—where the interplay of light on skyscrapers at dawn, the candid laughter of subway commuters, and the stark beauty of graffiti in Brooklyn become poetic metaphors for human resilience. This encounter crystallized my academic ambition: to study under mentors who understand photography not as an art form confined to galleries, but as a vital language of contemporary society. The</w:t>
      </w:r>
      <w:r>
        <w:t xml:space="preserve"> </w:t>
      </w:r>
      <w:r>
        <w:rPr>
          <w:bCs/>
          <w:b/>
        </w:rPr>
        <w:t xml:space="preserve">United States New York City</w:t>
      </w:r>
      <w:r>
        <w:t xml:space="preserve"> </w:t>
      </w:r>
      <w:r>
        <w:t xml:space="preserve">represents the ultimate proving ground for this philosophy—a city where every neighborhood is a chapter in humanity’s ever-evolving story.</w:t>
      </w:r>
    </w:p>
    <w:p>
      <w:pPr>
        <w:pStyle w:val="BodyText"/>
      </w:pPr>
      <w:r>
        <w:t xml:space="preserve">My decision to pursue advanced studies in</w:t>
      </w:r>
      <w:r>
        <w:t xml:space="preserve"> </w:t>
      </w:r>
      <w:r>
        <w:rPr>
          <w:bCs/>
          <w:b/>
        </w:rPr>
        <w:t xml:space="preserve">New York City</w:t>
      </w:r>
      <w:r>
        <w:t xml:space="preserve"> </w:t>
      </w:r>
      <w:r>
        <w:t xml:space="preserve">stems from its irreplaceable role as the world’s photography capital. The city doesn’t merely provide subjects—it cultivates artists through its institutions, communities, and sheer density of perspectives. I am specifically drawn to Columbia University’s MFA in Photography program for its emphasis on social practice and critical theory, particularly Professor Susan Meiselas’ work with documentary ethics. Equally compelling is the accessibility of NYC’s diverse communities: from Harlem’s cultural renaissance to the immigrant enclaves of Queens, each offers a distinct visual narrative waiting to be interpreted with respect and insight. I have already begun reaching out to local organizations like Bronx Documentary Center, hoping to collaborate on projects that center marginalized voices—a practice aligned with NYC's ethos of inclusive storytelling.</w:t>
      </w:r>
    </w:p>
    <w:p>
      <w:pPr>
        <w:pStyle w:val="BodyText"/>
      </w:pPr>
      <w:r>
        <w:t xml:space="preserve">Beyond academia, I am eager to engage with the city’s photographic infrastructure as a student and emerging professional. My research reveals that NYC hosts over 60 photography galleries in Chelsea alone, along with annual events like the International Center of Photography’s Master Classes. I plan to leverage these resources through internships at institutions like Aperture Foundation, where I can learn from editors who shape visual discourse globally. Crucially, I seek to move beyond passive observation—my goal is to contribute to NYC’s photographic legacy by creating a long-term project documenting the evolving identity of immigrant-owned small businesses across the five boroughs. This initiative would blend my documentary background with community-centered storytelling, directly addressing gaps I’ve observed in mainstream narratives about urban change.</w:t>
      </w:r>
    </w:p>
    <w:p>
      <w:pPr>
        <w:pStyle w:val="BodyText"/>
      </w:pPr>
      <w:r>
        <w:t xml:space="preserve">The financial realities of photography as a profession have also shaped my pragmatic approach to this journey. I’ve saved diligently through freelance work and secured a partial scholarship from my previous institution, but I recognize that sustained growth requires strategic support. That is why I am applying for the MFA program’s graduate assistantship, which would allow me to teach introductory photography courses while deepening my own practice. This dual role mirrors NYC’s ethos: art as both personal expression and communal investment. In a city where the line between artist and activist blurs daily, I see no greater honor than using my camera to amplify stories that might otherwise remain unheard.</w:t>
      </w:r>
    </w:p>
    <w:p>
      <w:pPr>
        <w:pStyle w:val="BodyText"/>
      </w:pPr>
      <w:r>
        <w:t xml:space="preserve">Looking ahead, my career path is inseparable from NYC’s creative pulse. Post-graduation, I aim to establish a collaborative studio in Williamsburg—a space where emerging photographers from underrepresented backgrounds can access mentorship and equipment while developing projects rooted in community dialogue. Simultaneously, I intend to pursue editorial work with publications like</w:t>
      </w:r>
      <w:r>
        <w:t xml:space="preserve"> </w:t>
      </w:r>
      <w:r>
        <w:rPr>
          <w:iCs/>
          <w:i/>
        </w:rPr>
        <w:t xml:space="preserve">The New Yorker</w:t>
      </w:r>
      <w:r>
        <w:t xml:space="preserve"> </w:t>
      </w:r>
      <w:r>
        <w:t xml:space="preserve">and</w:t>
      </w:r>
      <w:r>
        <w:t xml:space="preserve"> </w:t>
      </w:r>
      <w:r>
        <w:rPr>
          <w:iCs/>
          <w:i/>
        </w:rPr>
        <w:t xml:space="preserve">NY Times Lens Blog</w:t>
      </w:r>
      <w:r>
        <w:t xml:space="preserve">, using my platform to spotlight narratives about immigration, climate resilience, and cultural preservation that resonate globally but find their first expression in the city’s streets. Ultimately, I envision contributing to NYC’s visual archive as a photographer who transforms observation into empathy.</w:t>
      </w:r>
    </w:p>
    <w:p>
      <w:pPr>
        <w:pStyle w:val="BodyText"/>
      </w:pPr>
      <w:r>
        <w:t xml:space="preserve">The</w:t>
      </w:r>
      <w:r>
        <w:t xml:space="preserve"> </w:t>
      </w:r>
      <w:r>
        <w:rPr>
          <w:bCs/>
          <w:b/>
        </w:rPr>
        <w:t xml:space="preserve">Statement of Purpose</w:t>
      </w:r>
      <w:r>
        <w:t xml:space="preserve"> </w:t>
      </w:r>
      <w:r>
        <w:t xml:space="preserve">is not just an application requirement—it is my declaration of intent to become a steward of New York City’s visual soul. Having spent years documenting humanity from a distance, I now seek the privilege of living and creating within the very heartbeat that fuels my vision. In</w:t>
      </w:r>
      <w:r>
        <w:t xml:space="preserve"> </w:t>
      </w:r>
      <w:r>
        <w:rPr>
          <w:bCs/>
          <w:b/>
        </w:rPr>
        <w:t xml:space="preserve">United States New York City</w:t>
      </w:r>
      <w:r>
        <w:t xml:space="preserve">, where art and ambition collide with relentless energy, I am ready to exchange my role as an observer for one as an active participant in the city’s story. This is not merely a step toward a career; it is the necessary convergence of my life’s work with the most inspiring stage in contemporary photography.</w:t>
      </w:r>
    </w:p>
    <w:p>
      <w:pPr>
        <w:pStyle w:val="BodyText"/>
      </w:pPr>
      <w:r>
        <w:t xml:space="preserve">— Alexei Volkov</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Photographer</dc:title>
  <dc:creator/>
  <dc:language>en</dc:language>
  <cp:keywords/>
  <dcterms:created xsi:type="dcterms:W3CDTF">2026-07-25T02:44:18Z</dcterms:created>
  <dcterms:modified xsi:type="dcterms:W3CDTF">2026-07-25T02:44:18Z</dcterms:modified>
</cp:coreProperties>
</file>

<file path=docProps/custom.xml><?xml version="1.0" encoding="utf-8"?>
<Properties xmlns="http://schemas.openxmlformats.org/officeDocument/2006/custom-properties" xmlns:vt="http://schemas.openxmlformats.org/officeDocument/2006/docPropsVTypes"/>
</file>