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Physiotherapist</w:t>
      </w:r>
      <w:r>
        <w:t xml:space="preserve"> </w:t>
      </w:r>
      <w:r>
        <w:t xml:space="preserve">Career</w:t>
      </w:r>
      <w:r>
        <w:t xml:space="preserve"> </w:t>
      </w:r>
      <w:r>
        <w:t xml:space="preserve">Path</w:t>
      </w:r>
      <w:r>
        <w:t xml:space="preserve"> </w:t>
      </w:r>
      <w:r>
        <w:t xml:space="preserve">in</w:t>
      </w:r>
      <w:r>
        <w:t xml:space="preserve"> </w:t>
      </w:r>
      <w:r>
        <w:t xml:space="preserve">Brazil</w:t>
      </w:r>
      <w:r>
        <w:t xml:space="preserve"> </w:t>
      </w:r>
      <w:r>
        <w:t xml:space="preserve">Brasília</w:t>
      </w:r>
    </w:p>
    <w:bookmarkStart w:id="20" w:name="Xd0df9f77b70c89118f3641fc8bbe99aae721cb3"/>
    <w:p>
      <w:pPr>
        <w:pStyle w:val="Heading1"/>
      </w:pPr>
      <w:r>
        <w:t xml:space="preserve">Statement of Purpose: Advancing Physiotherapy Excellence in Brazil Brasília</w:t>
      </w:r>
    </w:p>
    <w:p>
      <w:pPr>
        <w:pStyle w:val="FirstParagraph"/>
      </w:pPr>
      <w:r>
        <w:t xml:space="preserve">As a dedicated healthcare professional with an unwavering commitment to enhancing quality of life through evidence-based rehabilitation, I submit this Statement of Purpose to formalize my intent to establish a specialized physiotherapy career within the dynamic healthcare landscape of Brazil Brasília. This document outlines my academic foundation, practical experiences, and long-term vision for contributing meaningfully to the nation's Unified Health System (SUS) and the unique needs of Brasília’s diverse population. My journey has been intentionally shaped by a deep respect for Brazilian healthcare values and an acute awareness of the transformative potential within Brasília’s evolving physiotherapy sector.</w:t>
      </w:r>
    </w:p>
    <w:p>
      <w:pPr>
        <w:pStyle w:val="BodyText"/>
      </w:pPr>
      <w:r>
        <w:t xml:space="preserve">My academic trajectory began with a rigorous undergraduate degree in Physiotherapy at the Federal University of Minas Gerais, where I immersed myself in both theoretical frameworks and clinical applications aligned with Brazil’s National Health Policy. Courses such as "Rehabilitation in Public Health Systems" and "Orthopedic &amp; Neurological Physiotherapy" provided me with critical knowledge applicable to Brasília’s context—where chronic diseases, traffic-related trauma, and musculoskeletal disorders disproportionately affect urban populations due to the city’s sprawling infrastructure. I consistently engaged in research on accessibility barriers for SUS patients in federal capitals, culminating in a thesis analyzing mobility challenges faced by elderly residents in Brasília’s satellite cities like Ceilândia and Gama. This work underscored how physiotherapists serve as vital bridges between policy and community wellness, reinforcing my resolve to practice within Brazil Brasília’s heart.</w:t>
      </w:r>
    </w:p>
    <w:p>
      <w:pPr>
        <w:pStyle w:val="BodyText"/>
      </w:pPr>
      <w:r>
        <w:t xml:space="preserve">My clinical training extended beyond classroom walls through supervised placements at public health units in Belo Horizonte and São Paulo. However, it was a pivotal 6-month internship at the Hospital de Base de Brasília during the 2023 National Sports Festival that crystallized my connection to this city. There, I collaborated with orthopedic teams treating athletes and civilians alike—many from low-income neighborhoods experiencing high rates of work-related injuries due to Brasília’s construction boom and traffic density. I developed customized rehabilitation programs for patients recovering from complex fractures, emphasizing culturally sensitive communication (using Portuguese dialects common in DF) and integrating traditional Brazilian movement practices like capoeira into therapeutic routines. These experiences taught me that effective physiotherapy in Brazil Brasília demands not only clinical expertise but also contextual intelligence: understanding how the city’s rapid urbanization, socioeconomic diversity, and federal institutional framework shape patient needs.</w:t>
      </w:r>
    </w:p>
    <w:p>
      <w:pPr>
        <w:pStyle w:val="BodyText"/>
      </w:pPr>
      <w:r>
        <w:t xml:space="preserve">Further cementing my dedication to Brasília, I volunteered at the "Vida Ativa" community project in Taguatinga Sul. This initiative provides free physiotherapy services to marginalized groups within SUS. I designed group exercise programs for diabetes management and fall prevention, working directly with community health agents (Agentes Comunitários de Saúde) who are the backbone of Brasília’s primary care network. Witnessing how these agents identified at-risk patients through door-to-door visits—and how our physiotherapy interventions reduced hospital readmissions—reinforced my belief that sustainable healthcare in Brazil requires collaborative, hyper-localized action. This project also exposed me to the National Health Plan’s 2030 goals for physiotherapy expansion, particularly in underserved zones like Brasília’s Zone III. I realized that as a physiotherapist in Brazil Brasília, I must advocate for systemic integration of our profession into all levels of care—not merely as a treatment provider but as a preventive health strategist.</w:t>
      </w:r>
    </w:p>
    <w:p>
      <w:pPr>
        <w:pStyle w:val="BodyText"/>
      </w:pPr>
      <w:r>
        <w:t xml:space="preserve">My professional ethos is rooted in the Brazilian Physiotherapy Council’s (Conselho Federal de Fisioterapia e Terapia Ocupacional) ethical principles, which prioritize patient autonomy and social justice. In Brasília, where healthcare disparities between affluent areas like Asa Sul and peripheral districts remain stark, I aim to bridge this gap by focusing on preventive care in public schools and community centers. For instance, I plan to partner with the Ministry of Health’s "Saúde da Família" program to implement school-based screenings for posture-related disorders—a growing concern among children who spend hours commuting between satellite cities via buses. My long-term goal is to establish a mobile physiotherapy unit in collaboration with Brasília’s Urban Mobility Secretariat, addressing injuries from pedestrian-vehicle conflicts that plague our city’s highways.</w:t>
      </w:r>
    </w:p>
    <w:p>
      <w:pPr>
        <w:pStyle w:val="BodyText"/>
      </w:pPr>
      <w:r>
        <w:t xml:space="preserve">Why Brazil Brasília? The Federal District stands at the epicenter of national healthcare innovation. As Brazil’s political and administrative hub, Brasília attracts cutting-edge research institutions like the National Institute of Traumatology (INT) and hosts annual forums on physiotherapy policy under CREFITO 12’s oversight. This environment offers unparalleled opportunities to learn from pioneers in sports medicine (e.g., at the Brazilian Olympic Committee’s Brasília training center) and contribute to data-driven solutions for SUS challenges. Crucially, Brasília embodies Brazil’s commitment to equitable healthcare—the city’s integrated health system model aligns perfectly with my vision of physiotherapy as a catalyst for community resilience. I am eager to immerse myself in this ecosystem, contributing fresh perspectives while learning from the wisdom of seasoned professionals who navigate Brasília’s unique public health terrain daily.</w:t>
      </w:r>
    </w:p>
    <w:p>
      <w:pPr>
        <w:pStyle w:val="BodyText"/>
      </w:pPr>
      <w:r>
        <w:t xml:space="preserve">Ultimately, this Statement of Purpose reflects not merely an application but a solemn pledge to serve Brazil Brasília with competence and compassion. I envision a future where physiotherapy is recognized as indispensable across all SUS services—from emergency trauma units in hospitals like the Hospital Universitário de Brasília (HUB) to community gardens promoting therapeutic exercise in low-income neighborhoods. I am prepared to undertake advanced training through the Brazilian Ministry of Education’s accredited programs, leveraging my academic background to advance evidence-based practice while respecting local cultural nuances. In a nation where 60% of physiotherapy services are delivered through SUS, my role as a physiotherapist in Brazil Brasília will be defined by accessibility, innovation, and unyielding dedication to the health of every citizen we serve.</w:t>
      </w:r>
    </w:p>
    <w:p>
      <w:pPr>
        <w:pStyle w:val="BodyText"/>
      </w:pPr>
      <w:r>
        <w:t xml:space="preserve">With profound respect for the profession’s legacy in Brazil and confidence in my readiness to contribute to its future within Brasília’s vibrant healthcare community, I welcome the opportunity to join this vital mission. My commitment is not just to excel as a physiotherapist but to embody the transformative spirit of care that defines our shared pursuit of health equity in Brazil Brasília.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Physiotherapist Career Path in Brazil Brasília</dc:title>
  <dc:creator/>
  <dc:language>en</dc:language>
  <cp:keywords/>
  <dcterms:created xsi:type="dcterms:W3CDTF">2026-07-23T16:45:04Z</dcterms:created>
  <dcterms:modified xsi:type="dcterms:W3CDTF">2026-07-23T16:45:04Z</dcterms:modified>
</cp:coreProperties>
</file>

<file path=docProps/custom.xml><?xml version="1.0" encoding="utf-8"?>
<Properties xmlns="http://schemas.openxmlformats.org/officeDocument/2006/custom-properties" xmlns:vt="http://schemas.openxmlformats.org/officeDocument/2006/docPropsVTypes"/>
</file>