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for</w:t>
      </w:r>
      <w:r>
        <w:t xml:space="preserve"> </w:t>
      </w:r>
      <w:r>
        <w:t xml:space="preserve">Canada</w:t>
      </w:r>
      <w:r>
        <w:t xml:space="preserve"> </w:t>
      </w:r>
      <w:r>
        <w:t xml:space="preserve">Montreal</w:t>
      </w:r>
    </w:p>
    <w:bookmarkStart w:id="20" w:name="Xe8164da07c8e520ab6b0b28eb900a11a3fbf9ef"/>
    <w:p>
      <w:pPr>
        <w:pStyle w:val="Heading1"/>
      </w:pPr>
      <w:r>
        <w:t xml:space="preserve">Statement of Purpose: Pursuing a Career as a Physiotherapist in Canada Montreal</w:t>
      </w:r>
    </w:p>
    <w:p>
      <w:pPr>
        <w:pStyle w:val="FirstParagraph"/>
      </w:pPr>
      <w:r>
        <w:t xml:space="preserve">As I prepare to submit this Statement of Purpose, I am driven by a profound commitment to the profession of physiotherapy and an unwavering dedication to contributing meaningfully to the healthcare landscape of Canada Montreal. My journey toward becoming a licensed Physiotherapist has been meticulously shaped by academic rigor, hands-on clinical experience, and an evolving understanding of the unique demands within Quebec’s healthcare system. This document articulates my professional aspirations, qualifications, and deep-seated motivation to serve diverse communities in Montreal—a city that embodies both cultural richness and a dynamic public health infrastructure.</w:t>
      </w:r>
    </w:p>
    <w:p>
      <w:pPr>
        <w:pStyle w:val="BodyText"/>
      </w:pPr>
      <w:r>
        <w:t xml:space="preserve">My foundational education in physiotherapy at [Your University Name] equipped me with a robust understanding of biomechanics, evidence-based practice, and patient-centered care. Courses such as Advanced Musculoskeletal Rehabilitation, Neurological Physiotherapy, and Geriatric Care were instrumental in developing my clinical reasoning skills. During my final-year internship at [Hospital/Clinic Name], I collaborated with multidisciplinary teams to manage complex cases—ranging from post-operative orthopedic recovery to chronic pain management in elderly patients. This experience solidified my belief that effective physiotherapy transcends technical skill; it requires empathy, cultural sensitivity, and adaptability—qualities essential for thriving in Montreal’s diverse demographic mosaic.</w:t>
      </w:r>
    </w:p>
    <w:p>
      <w:pPr>
        <w:pStyle w:val="BodyText"/>
      </w:pPr>
      <w:r>
        <w:t xml:space="preserve">What distinguishes Canada Montreal as my target destination is its unparalleled integration of universal healthcare principles with a deeply rooted Francophone culture. The Quebec government’s commitment to accessible rehabilitation services, particularly through the public health network (e.g., CLSCs—Centres Locaux de Services Communautaires), aligns perfectly with my professional ethos. I have closely studied how Montreal-based physiotherapists navigate the unique intersection of English and French healthcare communication, a skill I am actively cultivating through intensive French language studies. In Canada Montreal, where 95% of the population speaks French as a first language, linguistic competence is not merely advantageous—it is a cornerstone of patient trust and effective care delivery. My commitment to becoming bilingual underscores my respect for Quebec’s identity and ensures I can serve all residents with dignity.</w:t>
      </w:r>
    </w:p>
    <w:p>
      <w:pPr>
        <w:pStyle w:val="BodyText"/>
      </w:pPr>
      <w:r>
        <w:t xml:space="preserve">Moreover, Montreal’s healthcare ecosystem presents an ideal environment for growth. Institutions like the McGill University Health Centre (MUHC) and the Centre hospitalier de l’Université de Montréal (CHUM) exemplify cutting-edge rehabilitation models that emphasize community integration and preventative care—principles I aspire to adopt. I am particularly inspired by Quebec’s focus on holistic wellness, including initiatives targeting fall prevention in seniors and inclusive sports rehabilitation for youth. Having volunteered with a Montreal-based nonprofit supporting immigrant families’ access to health services, I witnessed firsthand how culturally competent physiotherapists empower marginalized communities. This reinforced my resolve to contribute to similar programs within the Canadian healthcare framework.</w:t>
      </w:r>
    </w:p>
    <w:p>
      <w:pPr>
        <w:pStyle w:val="BodyText"/>
      </w:pPr>
      <w:r>
        <w:t xml:space="preserve">My clinical philosophy centers on collaborative, patient-driven care—a standard upheld by the Canadian Physiotherapy Association (CPA) and regulated by Physiotherapy Quebec. I have consistently applied this approach in settings where patients faced barriers like limited mobility or language gaps, using creative strategies to build rapport and tailor treatment plans. For instance, during a rotation at a Montreal community clinic, I designed bilingual exercise guides for French-speaking seniors with diabetes, improving adherence by 40%. Such experiences affirm my readiness to meet the high ethical standards required of a Physiotherapist in Canada Montreal.</w:t>
      </w:r>
    </w:p>
    <w:p>
      <w:pPr>
        <w:pStyle w:val="BodyText"/>
      </w:pPr>
      <w:r>
        <w:t xml:space="preserve">Choosing Canada Montreal is also rooted in its vibrant spirit of innovation. The city’s emphasis on research—evident through partnerships between universities and hospitals—aligns with my interest in advancing evidence-based practice. I am eager to engage with projects like the Quebec Physiotherapy Network’s initiatives on tele-rehabilitation, which gained prominence during the pandemic and remain critical for rural accessibility. As a future Physiotherapist in Montreal, I aim to bridge clinical practice with research, contributing to solutions that address local health challenges such as winter-related injuries or mental health integration in physical rehabilitation.</w:t>
      </w:r>
    </w:p>
    <w:p>
      <w:pPr>
        <w:pStyle w:val="BodyText"/>
      </w:pPr>
      <w:r>
        <w:t xml:space="preserve">My transition to Canada Montreal is not merely a career move but a commitment to lifelong learning within the Canadian healthcare paradigm. I understand that obtaining licensure through Physiotherapy Quebec requires adherence to specific standards, including the National Examination for Physiotherapists (NEP) and supervised clinical practice. I have already commenced the process by preparing for these assessments and researching Quebec’s regulatory guidelines. Additionally, I am enrolled in a French immersion program to achieve B2 level fluency—critical for seamless communication with patients and colleagues in Montreal’s Francophone setting.</w:t>
      </w:r>
    </w:p>
    <w:p>
      <w:pPr>
        <w:pStyle w:val="BodyText"/>
      </w:pPr>
      <w:r>
        <w:t xml:space="preserve">Looking ahead, my professional trajectory is clear: to become a licensed Physiotherapist who actively enriches Montreal’s healthcare community. In the short term, I seek opportunities within Quebec’s public health sector to serve populations facing systemic barriers. Long-term, I envision contributing to policy development focused on equitable rehabilitation access and mentoring new physiotherapists from immigrant backgrounds—a testament to the inclusive spirit of Canada Montreal. My goal is not just to practice physiotherapy here but to embody its values: compassion, inclusivity, and excellence.</w:t>
      </w:r>
    </w:p>
    <w:p>
      <w:pPr>
        <w:pStyle w:val="BodyText"/>
      </w:pPr>
      <w:r>
        <w:t xml:space="preserve">In conclusion, this Statement of Purpose reflects my profound alignment with the ethos of Canada Montreal. It encapsulates my academic foundation, clinical growth, cultural readiness, and unwavering dedication to elevating patient outcomes in a region where healthcare is both a right and a shared responsibility. I am confident that my skills as a Physiotherapist will not only meet the needs of Montreal’s communities but also honor the legacy of service that defines Canadian physiotherapy. I eagerly anticipate the opportunity to contribute to this vital field within one of North America’s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for Canada Montreal</dc:title>
  <dc:creator/>
  <dc:language>en</dc:language>
  <cp:keywords/>
  <dcterms:created xsi:type="dcterms:W3CDTF">2025-12-09T06:35:41Z</dcterms:created>
  <dcterms:modified xsi:type="dcterms:W3CDTF">2025-12-09T06:35:41Z</dcterms:modified>
</cp:coreProperties>
</file>

<file path=docProps/custom.xml><?xml version="1.0" encoding="utf-8"?>
<Properties xmlns="http://schemas.openxmlformats.org/officeDocument/2006/custom-properties" xmlns:vt="http://schemas.openxmlformats.org/officeDocument/2006/docPropsVTypes"/>
</file>