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Indonesia</w:t>
      </w:r>
      <w:r>
        <w:t xml:space="preserve"> </w:t>
      </w:r>
      <w:r>
        <w:t xml:space="preserve">Jakarta</w:t>
      </w:r>
    </w:p>
    <w:bookmarkStart w:id="25" w:name="X87eef2ab55be43653d167e1a6c4ab9ac511d5a1"/>
    <w:p>
      <w:pPr>
        <w:pStyle w:val="Heading1"/>
      </w:pPr>
      <w:r>
        <w:t xml:space="preserve">Statement of Purpose: Pursuing a Career as a Physiotherapist in Jakarta, Indonesia</w:t>
      </w:r>
    </w:p>
    <w:p>
      <w:pPr>
        <w:pStyle w:val="FirstParagraph"/>
      </w:pPr>
      <w:r>
        <w:t xml:space="preserve">From the moment I first witnessed the transformative power of physiotherapy during my clinical placement at a community health center in Surabaya, I knew my purpose was to serve populations facing complex healthcare challenges. Now, with unwavering dedication and comprehensive training, I am prepared to channel my skills toward advancing physiotherapy services within Jakarta, Indonesia’s vibrant capital city—a dynamic urban landscape where the demand for specialized rehabilitation care is both urgent and growing exponentially. This Statement of Purpose outlines my commitment to becoming a licensed Physiotherapist contributing meaningfully to the healthcare ecosystem of Indonesia Jakarta.</w:t>
      </w:r>
    </w:p>
    <w:bookmarkStart w:id="20" w:name="Xfadad1652f922f1821ef4172d6d0289cea89071"/>
    <w:p>
      <w:pPr>
        <w:pStyle w:val="Heading2"/>
      </w:pPr>
      <w:r>
        <w:t xml:space="preserve">The Imperative for Skilled Physiotherapy in Jakarta</w:t>
      </w:r>
    </w:p>
    <w:p>
      <w:pPr>
        <w:pStyle w:val="FirstParagraph"/>
      </w:pPr>
      <w:r>
        <w:t xml:space="preserve">As Indonesia’s largest city and economic hub, Jakarta grapples with unique public health demands shaped by rapid urbanization, traffic congestion, and a rising burden of non-communicable diseases. Motor vehicle accidents—a pervasive consequence of Jakarta’s chaotic road networks—constitute a leading cause of orthopedic trauma requiring immediate rehabilitation. Simultaneously, an aging population coupled with lifestyle-related conditions like diabetes and cardiovascular disease creates escalating need for chronic pain management and preventive physiotherapy services. Yet, despite this demand, access to quality physiotherapy remains uneven across Jakarta’s diverse neighborhoods—from high-density slums to affluent districts—highlighting a critical gap my professional journey aims to address. I recognize that becoming a Physiotherapist in Indonesia Jakarta is not merely a career choice; it is an obligation to serve communities where healthcare infrastructure strains under pressure, and where evidence-based rehabilitation could significantly improve quality of life for millions.</w:t>
      </w:r>
    </w:p>
    <w:bookmarkEnd w:id="20"/>
    <w:bookmarkStart w:id="21" w:name="Xb0917e43ceebfc684c02fbc03fa0b083a55acc3"/>
    <w:p>
      <w:pPr>
        <w:pStyle w:val="Heading2"/>
      </w:pPr>
      <w:r>
        <w:t xml:space="preserve">Educational Foundation and Practical Alignment with Indonesian Context</w:t>
      </w:r>
    </w:p>
    <w:p>
      <w:pPr>
        <w:pStyle w:val="FirstParagraph"/>
      </w:pPr>
      <w:r>
        <w:t xml:space="preserve">My academic training at [Your University Name] equipped me with a rigorous Bachelor of Physiotherapy (BPT) curriculum deeply integrated with Southeast Asian healthcare realities. Courses such as "Community-Based Rehabilitation in Developing Nations" and "Cultural Competency in Health Promotion" directly prepared me to understand Jakarta’s socio-economic nuances. For instance, I studied Indonesia’s Ministry of Health guidelines on physical therapy for post-stroke patients and analyzed data from the 2021 National Health Survey revealing Jakarta’s stroke incidence rate (45.8 per 100,000) exceeds the national average—a stark reminder of the need for accessible neurorehabilitation centers. My clinical rotations further cemented this alignment: during a three-month placement at a public hospital in East Jakarta, I assisted in developing low-cost mobility programs for elderly patients with limited transport options, using locally available materials like woven bamboo supports to facilitate home exercise regimens. This experience taught me that effective physiotherapy in Indonesia Jakarta must be resource-sensitive, culturally resonant, and community-integrated—not merely replicated from Western models.</w:t>
      </w:r>
    </w:p>
    <w:bookmarkEnd w:id="21"/>
    <w:bookmarkStart w:id="22" w:name="X68ea810d773c72e3e90a827aa5d11f0d6cfacea"/>
    <w:p>
      <w:pPr>
        <w:pStyle w:val="Heading2"/>
      </w:pPr>
      <w:r>
        <w:t xml:space="preserve">Field Experience: Bridging Theory and Jakarta’s Reality</w:t>
      </w:r>
    </w:p>
    <w:p>
      <w:pPr>
        <w:pStyle w:val="FirstParagraph"/>
      </w:pPr>
      <w:r>
        <w:t xml:space="preserve">Beyond academia, I actively sought opportunities to engage with Jakarta’s healthcare landscape. As a volunteer physiotherapist with "Bumi Sehat," a non-profit operating mobile clinics in Cilincing and Kembangan districts, I provided on-site assessments for street vendors suffering from work-related musculoskeletal disorders (MSDs)—a common issue among Jakarta’s informal economy workforce. Here, I collaborated with local *posyandu* (community health posts) to train *kader* health workers in basic therapeutic exercises, ensuring continuity of care even when patients couldn’t afford regular clinic visits. This project underscored a pivotal insight: for physiotherapy to thrive in Indonesia Jakarta, it must be embedded within existing community structures. I also participated in a research initiative analyzing rehabilitation outcomes for motorcycle accident victims at Cipto Mangunkusumo National Hospital (RSCM), contributing to data that informed Jakarta’s 2023 Trauma Rehabilitation Protocol—proving how localized evidence can drive systemic improvements. These experiences solidified my resolve to work within Indonesia Jakarta’s healthcare framework, respecting its regulations (e.g., Kemenkes licensing requirements) and collaborating with institutions like the Indonesian Physical Therapy Association (IPTA).</w:t>
      </w:r>
    </w:p>
    <w:bookmarkEnd w:id="22"/>
    <w:bookmarkStart w:id="23" w:name="Xf09156a013864df9d68e17b675943bfc6f136f8"/>
    <w:p>
      <w:pPr>
        <w:pStyle w:val="Heading2"/>
      </w:pPr>
      <w:r>
        <w:t xml:space="preserve">Future Vision: Contributing to Indonesia Jakarta’s Health Transformation</w:t>
      </w:r>
    </w:p>
    <w:p>
      <w:pPr>
        <w:pStyle w:val="FirstParagraph"/>
      </w:pPr>
      <w:r>
        <w:t xml:space="preserve">My long-term aspiration is to establish a specialized outpatient physiotherapy service in East Jakarta, focusing on trauma rehabilitation for accident survivors and chronic disease management for underserved communities. I aim to integrate technology strategically—such as developing a Bahasa Indonesia-language mobile app for home exercise tracking—to overcome barriers like transportation costs and language disparities. Crucially, I will partner with Jakarta’s *dinas kesehatan* (health offices) to advocate for physiotherapy inclusion in the city’s Universal Health Coverage (JKN) programs, ensuring services reach low-income families. Furthermore, I plan to pursue advanced training in orthopedic physiotherapy through IPTA-accredited courses, aligning with Indonesia’s 2024-2034 National Health Plan that prioritizes strengthening rehabilitation networks. My goal is not merely to practice as a Physiotherapist but to become a catalyst for expanding Jakarta’s capacity to deliver equitable, high-quality care—a vision rooted in the reality of Indonesia Jakarta itself.</w:t>
      </w:r>
    </w:p>
    <w:bookmarkEnd w:id="23"/>
    <w:bookmarkStart w:id="24" w:name="X3e900f2f2aa3276c93c0c77e7486bcd9fc07980"/>
    <w:p>
      <w:pPr>
        <w:pStyle w:val="Heading2"/>
      </w:pPr>
      <w:r>
        <w:t xml:space="preserve">Conclusion: A Purpose Forged in Commitment</w:t>
      </w:r>
    </w:p>
    <w:p>
      <w:pPr>
        <w:pStyle w:val="FirstParagraph"/>
      </w:pPr>
      <w:r>
        <w:t xml:space="preserve">Choosing physiotherapy as my vocation was never abstract. It became tangible through the faces of patients in Jakarta’s emergency rooms, the resilience of street vendors managing chronic pain, and the quiet hope of families witnessing a child regain mobility after an accident. I do not seek to work *in* Indonesia Jakarta; I am committed to working *with* its people, systems, and aspirations. As a licensed Physiotherapist in Indonesia Jakarta, I pledge to uphold the highest standards of care while innovating within local constraints—because true rehabilitation begins where the community lives. My education, field experience, and cultural sensitivity are not merely qualifications; they are my foundation for contributing to a healthier Jakarta where every individual has the opportunity to move with dignity. This is why I am here: ready to serve as a Physiotherapist dedicated to Indonesia Jakarta’s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Indonesia Jakarta</dc:title>
  <dc:creator/>
  <dc:language>en</dc:language>
  <cp:keywords/>
  <dcterms:created xsi:type="dcterms:W3CDTF">2026-07-21T06:10:29Z</dcterms:created>
  <dcterms:modified xsi:type="dcterms:W3CDTF">2026-07-21T06:10:29Z</dcterms:modified>
</cp:coreProperties>
</file>

<file path=docProps/custom.xml><?xml version="1.0" encoding="utf-8"?>
<Properties xmlns="http://schemas.openxmlformats.org/officeDocument/2006/custom-properties" xmlns:vt="http://schemas.openxmlformats.org/officeDocument/2006/docPropsVTypes"/>
</file>