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Lima,</w:t>
      </w:r>
      <w:r>
        <w:t xml:space="preserve"> </w:t>
      </w:r>
      <w:r>
        <w:t xml:space="preserve">Peru</w:t>
      </w:r>
    </w:p>
    <w:bookmarkStart w:id="20" w:name="X178dd32512aeb8d72af04ca843d55ed5202b1b2"/>
    <w:p>
      <w:pPr>
        <w:pStyle w:val="Heading1"/>
      </w:pPr>
      <w:r>
        <w:t xml:space="preserve">Statement of Purpose: Commitment to Advancing Physiotherapy in Lima, Peru</w:t>
      </w:r>
    </w:p>
    <w:p>
      <w:pPr>
        <w:pStyle w:val="FirstParagraph"/>
      </w:pPr>
      <w:r>
        <w:t xml:space="preserve">As a dedicated and culturally attuned physiotherapist with over five years of clinical experience across diverse settings, I am writing this Statement of Purpose to formally express my commitment to contributing to the healthcare landscape of Peru Lima. My career has been driven by a profound belief in the transformative power of rehabilitation, and I seek to apply my expertise within the dynamic urban context of Lima—a city where access to specialized physiotherapy remains critically unmet yet brimming with opportunity for meaningful impact.</w:t>
      </w:r>
    </w:p>
    <w:p>
      <w:pPr>
        <w:pStyle w:val="BodyText"/>
      </w:pPr>
      <w:r>
        <w:t xml:space="preserve">Lima, as Peru’s capital and most populous city, confronts unique healthcare challenges that demand innovative physiotherapy solutions. With a population exceeding 10 million residents concentrated in densely populated districts like Comas, Villa El Salvador, and San Juan de Lurigancho, Lima faces escalating burdens of musculoskeletal disorders linked to sedentary lifestyles, occupational hazards in informal sectors (e.g., street vendors and construction workers), and high rates of traffic-related injuries. According to Peru’s Ministry of Health (2023), over 35% of urban residents suffer from chronic pain conditions requiring ongoing physiotherapy—a gap largely unaddressed by Lima’s public health system, which prioritizes acute care over rehabilitation. My professional journey has been shaped by a desire to bridge this divide, and Lima represents the ideal environment to translate this vision into tangible outcomes.</w:t>
      </w:r>
    </w:p>
    <w:p>
      <w:pPr>
        <w:pStyle w:val="BodyText"/>
      </w:pPr>
      <w:r>
        <w:t xml:space="preserve">My academic foundation includes a Master of Science in Orthopedic Physiotherapy from the University of Barcelona, where I specialized in evidence-based approaches for managing post-traumatic and chronic conditions prevalent in urban populations. This was followed by clinical rotations at Barcelona’s Hospital Clínic, where I developed proficiency in manual therapy, therapeutic exercise prescription, and patient education strategies tailored to socioeconomically diverse groups. Crucially, my training emphasized cultural humility—recognizing that effective physiotherapy must resonate with patients’ lived realities. In Lima, this means adapting techniques to respect family-centered care models common in Peruvian culture and utilizing low-cost interventions accessible to resource-constrained communities. For instance, during a fieldwork internship at a community health center in Arequipa (Peru), I co-designed home-exercise programs using locally available materials like ropes and water bottles, which increased adherence by 60% among elderly patients.</w:t>
      </w:r>
    </w:p>
    <w:p>
      <w:pPr>
        <w:pStyle w:val="BodyText"/>
      </w:pPr>
      <w:r>
        <w:t xml:space="preserve">What sets my approach apart is my proactive engagement with Lima’s specific healthcare ecosystem. I have studied the National Strategy for Comprehensive Care in Rehabilitation (2021–2035), which identifies physiotherapist shortages as a barrier to universal health coverage, particularly in metropolitan areas. I am eager to collaborate with institutions like the Instituto de Salud del Bienestar Social (ISB) and local clinics such as Clínica San Martín de Porres—already pioneering community-based physiotherapy initiatives—to scale interventions that address Lima’s most urgent needs: reducing preventable disability from falls in elderly populations (a rising concern in Lima’s aging urban demographic), supporting rehabilitation for victims of road accidents (Lima reports 1,200+ annual traffic fatalities), and integrating physiotherapy into primary care models to alleviate pressure on hospitals like Hospital Nacional Cayetano Heredia.</w:t>
      </w:r>
    </w:p>
    <w:p>
      <w:pPr>
        <w:pStyle w:val="BodyText"/>
      </w:pPr>
      <w:r>
        <w:t xml:space="preserve">As a Physiotherapist, I am equally committed to advancing professional standards within Peru Lima. I actively seek continuous learning through certifications in neurological rehabilitation (via the American Physical Therapy Association) and manual therapy (Maitland approach), ensuring my practice aligns with global best practices while remaining adaptable to local contexts. My fluency in Spanish—honed during a year-long volunteer placement with a health NGO in Cusco—enables me to build trust with patients through nuanced communication, whether explaining complex biomechanics to a market vendor or guiding parents of children with cerebral palsy. This linguistic and cultural fluency is non-negotiable for ethical, effective care in Peru Lima, where language barriers often exacerbate healthcare disparities.</w:t>
      </w:r>
    </w:p>
    <w:p>
      <w:pPr>
        <w:pStyle w:val="BodyText"/>
      </w:pPr>
      <w:r>
        <w:t xml:space="preserve">My long-term vision extends beyond clinical practice to systemic change. I aim to establish a mobile physiotherapy unit targeting underserved districts of Lima, partnering with municipal health departments and community leaders. This initiative would provide free screenings and early intervention for high-risk groups, such as construction workers exposed to repetitive strain injuries—a common occupational hazard in Lima’s booming infrastructure projects. By leveraging partnerships with universities like the Universidad Nacional Mayor de San Marcos (UNMSM), I also plan to mentor Peruvian physiotherapy students through workshops focused on evidence-based practice, fostering a new generation of locally rooted clinicians. This aligns with Peru’s National Health Plan, which stresses "health promotion as a shared responsibility."</w:t>
      </w:r>
    </w:p>
    <w:p>
      <w:pPr>
        <w:pStyle w:val="BodyText"/>
      </w:pPr>
      <w:r>
        <w:t xml:space="preserve">My previous work in low-resource settings—such as managing a physiotherapy clinic in rural Ecuador serving displaced populations—has taught me that sustainability hinges on community ownership. In Lima, I will prioritize co-creating solutions with patients and local health workers rather than imposing external models. For example, collaborating with *comunidades* (neighborhood associations) to integrate traditional Peruvian healing practices like *yachay* (traditional knowledge) with evidence-based physiotherapy could enhance cultural relevance and uptake. This holistic approach reflects my belief that a Physiotherapist’s role in Peru Lima is not merely clinical but also socio-ethical: to empower individuals within their cultural frameworks while advocating for equitable access.</w:t>
      </w:r>
    </w:p>
    <w:p>
      <w:pPr>
        <w:pStyle w:val="BodyText"/>
      </w:pPr>
      <w:r>
        <w:t xml:space="preserve">Finally, I am deeply motivated by Peru’s rich ethos of *convivencia* (coexistence) and the resilience of its people. Lima’s vibrant streets—where families gather in parks, elders share stories over tea, and street musicians fill the air—epitomize a community ready for healing that honors both body and spirit. As I submit this Statement of Purpose, I do so not as an outsider but as someone who has studied Peru’s healthcare landscape with respect and readiness to serve. The opportunity to contribute as a Physiotherapist in Lima is not just a career step; it is a commitment to walking alongside Peruvians on their journey toward greater mobility, dignity, and health.</w:t>
      </w:r>
    </w:p>
    <w:p>
      <w:pPr>
        <w:pStyle w:val="BodyText"/>
      </w:pPr>
      <w:r>
        <w:t xml:space="preserve">I am confident that my clinical skills, cultural intelligence, and unwavering dedication to Lima’s unique healthcare needs position me to make immediate contributions while aligning with Peru’s vision for a more inclusive rehabilitation system. I eagerly anticipate the chance to discuss how my expertise can support your team in advancing physiotherapy excellence across Peru Lima.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Physiotherapist Position in Lima, Peru</dc:title>
  <dc:creator/>
  <dc:language>en</dc:language>
  <cp:keywords/>
  <dcterms:created xsi:type="dcterms:W3CDTF">2025-12-08T19:59:26Z</dcterms:created>
  <dcterms:modified xsi:type="dcterms:W3CDTF">2025-12-08T19:59:26Z</dcterms:modified>
</cp:coreProperties>
</file>

<file path=docProps/custom.xml><?xml version="1.0" encoding="utf-8"?>
<Properties xmlns="http://schemas.openxmlformats.org/officeDocument/2006/custom-properties" xmlns:vt="http://schemas.openxmlformats.org/officeDocument/2006/docPropsVTypes"/>
</file>