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r>
        <w:t xml:space="preserve"> </w:t>
      </w:r>
      <w:r>
        <w:t xml:space="preserve">for</w:t>
      </w:r>
      <w:r>
        <w:t xml:space="preserve"> </w:t>
      </w:r>
      <w:r>
        <w:t xml:space="preserve">Saudi</w:t>
      </w:r>
      <w:r>
        <w:t xml:space="preserve"> </w:t>
      </w:r>
      <w:r>
        <w:t xml:space="preserve">Arabia</w:t>
      </w:r>
      <w:r>
        <w:t xml:space="preserve"> </w:t>
      </w:r>
      <w:r>
        <w:t xml:space="preserve">Jeddah</w:t>
      </w:r>
    </w:p>
    <w:bookmarkStart w:id="27" w:name="Xebf379fc85ed6f0c22d8b4a754d05d6df1db55f"/>
    <w:p>
      <w:pPr>
        <w:pStyle w:val="Heading1"/>
      </w:pPr>
      <w:r>
        <w:t xml:space="preserve">Statement of Purpose: Pursuing a Career as a Physiotherapist in Saudi Arabia Jeddah</w:t>
      </w:r>
    </w:p>
    <w:p>
      <w:pPr>
        <w:pStyle w:val="FirstParagraph"/>
      </w:pPr>
      <w:r>
        <w:t xml:space="preserve">As I prepare to submit this</w:t>
      </w:r>
      <w:r>
        <w:t xml:space="preserve"> </w:t>
      </w:r>
      <w:r>
        <w:rPr>
          <w:bCs/>
          <w:b/>
        </w:rPr>
        <w:t xml:space="preserve">Statement of Purpose</w:t>
      </w:r>
      <w:r>
        <w:t xml:space="preserve">, I am filled with profound enthusiasm for the opportunity to contribute my clinical expertise as a qualified</w:t>
      </w:r>
      <w:r>
        <w:t xml:space="preserve"> </w:t>
      </w:r>
      <w:r>
        <w:rPr>
          <w:bCs/>
          <w:b/>
        </w:rPr>
        <w:t xml:space="preserve">Physiotherapist</w:t>
      </w:r>
      <w:r>
        <w:t xml:space="preserve"> </w:t>
      </w:r>
      <w:r>
        <w:t xml:space="preserve">within the dynamic healthcare landscape of</w:t>
      </w:r>
      <w:r>
        <w:t xml:space="preserve"> </w:t>
      </w:r>
      <w:r>
        <w:rPr>
          <w:bCs/>
          <w:b/>
        </w:rPr>
        <w:t xml:space="preserve">Saudi Arabia Jeddah</w:t>
      </w:r>
      <w:r>
        <w:t xml:space="preserve">. My journey in rehabilitation sciences has been meticulously aligned with the evolving healthcare vision of KSA, particularly under Vision 2030, which prioritizes advanced medical services and holistic patient care. This document articulates my professional trajectory, cultural commitment, and unwavering dedication to elevating physiotherapy standards in Jeddah—a city where tradition meets innovation in healthcare delivery.</w:t>
      </w:r>
    </w:p>
    <w:bookmarkStart w:id="20" w:name="Xa057d76aa000af589b774c93a2b837d23b56d82"/>
    <w:p>
      <w:pPr>
        <w:pStyle w:val="Heading2"/>
      </w:pPr>
      <w:r>
        <w:t xml:space="preserve">Academic Foundation and Clinical Expertise</w:t>
      </w:r>
    </w:p>
    <w:p>
      <w:pPr>
        <w:pStyle w:val="FirstParagraph"/>
      </w:pPr>
      <w:r>
        <w:t xml:space="preserve">I hold a Master’s degree in Physiotherapy from the University of Manchester, complemented by a Bachelor’s degree with honors in Biomedical Sciences. My academic rigor was reinforced through specialized certifications including Sports Injury Management (from the British Association of Sport &amp; Exercise Medicine), Manual Therapy Advanced Certification, and Pediatric Neurological Rehabilitation. Over seven years of clinical practice across the UK and UAE, I managed diverse caseloads—from post-stroke neurorehabilitation to elite sports injury recovery—treating over 500 patients annually with documented success rates exceeding 85% in functional restoration. Crucially, my experience at Al Mawakeb Hospital in Dubai involved collaborating with multidisciplinary teams to integrate evidence-based physiotherapy into comprehensive care plans, directly preparing me for Jeddah’s evolving healthcare ecosystem.</w:t>
      </w:r>
    </w:p>
    <w:bookmarkEnd w:id="20"/>
    <w:bookmarkStart w:id="21" w:name="motivation-why-saudi-arabia-jeddah"/>
    <w:p>
      <w:pPr>
        <w:pStyle w:val="Heading2"/>
      </w:pPr>
      <w:r>
        <w:t xml:space="preserve">Motivation: Why Saudi Arabia Jeddah?</w:t>
      </w:r>
    </w:p>
    <w:p>
      <w:pPr>
        <w:pStyle w:val="FirstParagraph"/>
      </w:pPr>
      <w:r>
        <w:t xml:space="preserve">My decision to seek employment in</w:t>
      </w:r>
      <w:r>
        <w:t xml:space="preserve"> </w:t>
      </w:r>
      <w:r>
        <w:rPr>
          <w:bCs/>
          <w:b/>
        </w:rPr>
        <w:t xml:space="preserve">Saudi Arabia Jeddah</w:t>
      </w:r>
      <w:r>
        <w:t xml:space="preserve"> </w:t>
      </w:r>
      <w:r>
        <w:t xml:space="preserve">is deeply rooted in its transformative healthcare ambitions. Witnessing the Kingdom’s strategic investment in medical infrastructure—such as King Abdullah Medical City and the upcoming $10 billion healthcare mega-project in Jeddah—has inspired me to contribute my skills where they are most urgently needed. Unlike many global hubs, Jeddah uniquely blends cosmopolitan medical standards with rich cultural heritage, creating an ideal environment for physiotherapists who embrace both clinical excellence and community-centered care. I am particularly motivated by the Saudi government’s emphasis on expanding women’s healthcare access through initiatives like the</w:t>
      </w:r>
      <w:r>
        <w:t xml:space="preserve"> </w:t>
      </w:r>
      <w:r>
        <w:rPr>
          <w:iCs/>
          <w:i/>
        </w:rPr>
        <w:t xml:space="preserve">Al Amal Project</w:t>
      </w:r>
      <w:r>
        <w:t xml:space="preserve">, where physiotherapists play pivotal roles in maternal health and disability support—areas I have dedicated significant expertise to during my practice.</w:t>
      </w:r>
    </w:p>
    <w:bookmarkEnd w:id="21"/>
    <w:bookmarkStart w:id="22" w:name="X06f2a649c0c2cbbe326c3a6ff8e91d974a29522"/>
    <w:p>
      <w:pPr>
        <w:pStyle w:val="Heading2"/>
      </w:pPr>
      <w:r>
        <w:t xml:space="preserve">Cultural Alignment and Professional Adaptation</w:t>
      </w:r>
    </w:p>
    <w:p>
      <w:pPr>
        <w:pStyle w:val="FirstParagraph"/>
      </w:pPr>
      <w:r>
        <w:t xml:space="preserve">Understanding that effective healthcare transcends clinical skills, I have proactively engaged with KSA’s cultural context. I completed a 6-month intensive Arabic language course focused on medical terminology at the King Abdullah University of Science and Technology (KAUST), enabling me to communicate effectively with patients from diverse backgrounds. My volunteer work in Riyadh’s migrant worker health centers further honed my ability to navigate cross-cultural patient interactions, respecting modesty protocols and family-centered decision-making—practices central to Jeddah’s healthcare ethos. I recognize that as a</w:t>
      </w:r>
      <w:r>
        <w:t xml:space="preserve"> </w:t>
      </w:r>
      <w:r>
        <w:rPr>
          <w:bCs/>
          <w:b/>
        </w:rPr>
        <w:t xml:space="preserve">Physiotherapist</w:t>
      </w:r>
      <w:r>
        <w:t xml:space="preserve"> </w:t>
      </w:r>
      <w:r>
        <w:t xml:space="preserve">in</w:t>
      </w:r>
      <w:r>
        <w:t xml:space="preserve"> </w:t>
      </w:r>
      <w:r>
        <w:rPr>
          <w:bCs/>
          <w:b/>
        </w:rPr>
        <w:t xml:space="preserve">Saudi Arabia Jeddah</w:t>
      </w:r>
      <w:r>
        <w:t xml:space="preserve">, success hinges on merging clinical precision with cultural sensitivity; this is not merely an adaptation, but a professional imperative I have embraced through continuous learning.</w:t>
      </w:r>
    </w:p>
    <w:bookmarkEnd w:id="22"/>
    <w:bookmarkStart w:id="23" w:name="X995e4959431df62898993f4afbd630113cafcf3"/>
    <w:p>
      <w:pPr>
        <w:pStyle w:val="Heading2"/>
      </w:pPr>
      <w:r>
        <w:t xml:space="preserve">Alignment with Vision 2030 and Local Healthcare Needs</w:t>
      </w:r>
    </w:p>
    <w:p>
      <w:pPr>
        <w:pStyle w:val="FirstParagraph"/>
      </w:pPr>
      <w:r>
        <w:rPr>
          <w:bCs/>
          <w:b/>
        </w:rPr>
        <w:t xml:space="preserve">Saudi Arabia Jeddah</w:t>
      </w:r>
      <w:r>
        <w:t xml:space="preserve"> </w:t>
      </w:r>
      <w:r>
        <w:t xml:space="preserve">stands at the forefront of the Kingdom’s healthcare revolution. Vision 2030 targets a 58% increase in private-sector health investments by 2030, with physiotherapy recognized as critical to reducing chronic disease burdens (e.g., diabetes-related mobility issues affecting over 16% of Saudis). My expertise aligns precisely with these priorities: I spearheaded a community-based diabetes rehabilitation program in Dubai that reduced hospital readmissions by 34%, a model I am eager to replicate in Jeddah’s public health networks. Moreover, the rising demand for sports physiotherapy—fueled by Saudi’s $15 billion investment in athletic infrastructure under Vision 2030—resonates with my specialization in orthopedic rehabilitation, having treated athletes across the Gulf for the UAE National Sports Council.</w:t>
      </w:r>
    </w:p>
    <w:bookmarkEnd w:id="23"/>
    <w:bookmarkStart w:id="24" w:name="Xc1fc32e9f0f1c5d00e885fb663947d1beb7f740"/>
    <w:p>
      <w:pPr>
        <w:pStyle w:val="Heading2"/>
      </w:pPr>
      <w:r>
        <w:t xml:space="preserve">Long-Term Vision: Contributing to Jeddah’s Healthcare Ecosystem</w:t>
      </w:r>
    </w:p>
    <w:p>
      <w:pPr>
        <w:pStyle w:val="FirstParagraph"/>
      </w:pPr>
      <w:r>
        <w:t xml:space="preserve">My immediate goal is to join a leading healthcare institution in Jeddah as a Senior Physiotherapist, where I will implement outcome-driven rehabilitation frameworks and mentor local practitioners. Beyond clinical practice, I envision collaborating with the Ministry of Health on national physiotherapy accreditation standards—a role I can facilitate through my prior involvement with the Chartered Society of Physiotherapy’s international guidelines committee. In five years, I aim to establish Jeddah’s first specialized neurorehabilitation center for stroke survivors, addressing a critical gap in KSA’s healthcare system where only 12% of stroke patients receive timely physiotherapy. This vision is not aspirational; it is grounded in my track record of founding community health initiatives that increased rehabilitation accessibility by 60% in underserved UAE communities.</w:t>
      </w:r>
    </w:p>
    <w:bookmarkEnd w:id="24"/>
    <w:bookmarkStart w:id="25" w:name="why-i-am-the-ideal-candidate"/>
    <w:p>
      <w:pPr>
        <w:pStyle w:val="Heading2"/>
      </w:pPr>
      <w:r>
        <w:t xml:space="preserve">Why I Am the Ideal Candidate</w:t>
      </w:r>
    </w:p>
    <w:p>
      <w:pPr>
        <w:pStyle w:val="FirstParagraph"/>
      </w:pPr>
      <w:r>
        <w:t xml:space="preserve">What distinguishes me as a candidate for Jeddah is my proven ability to thrive where healthcare systems are transforming. My research on culturally adapted physiotherapy protocols for Muslim patients—published in the *Journal of Global Health*—directly supports KSA’s patient-centered care mandate. Additionally, I possess certifications in advanced technologies like robotic-assisted gait training and telehealth platforms, aligning with Jeddah’s push toward digital healthcare innovation. Most importantly, I embody the Kingdom’s core values: integrity in service (as demonstrated during my work at a Riyadh charity clinic serving 200+ monthly patients), humility in learning (evidenced by my ongoing certification in KSA-specific medical ethics), and relentless commitment to patient dignity—principles that define excellence for any</w:t>
      </w:r>
      <w:r>
        <w:t xml:space="preserve"> </w:t>
      </w:r>
      <w:r>
        <w:rPr>
          <w:bCs/>
          <w:b/>
        </w:rPr>
        <w:t xml:space="preserve">Physiotherapist</w:t>
      </w:r>
      <w:r>
        <w:t xml:space="preserve"> </w:t>
      </w:r>
      <w:r>
        <w:t xml:space="preserve">in</w:t>
      </w:r>
      <w:r>
        <w:t xml:space="preserve"> </w:t>
      </w:r>
      <w:r>
        <w:rPr>
          <w:bCs/>
          <w:b/>
        </w:rPr>
        <w:t xml:space="preserve">Saudi Arabia Jeddah</w:t>
      </w:r>
      <w:r>
        <w:t xml:space="preserve">.</w:t>
      </w:r>
    </w:p>
    <w:bookmarkEnd w:id="25"/>
    <w:bookmarkStart w:id="26" w:name="conclusion-a-promise-to-serve"/>
    <w:p>
      <w:pPr>
        <w:pStyle w:val="Heading2"/>
      </w:pPr>
      <w:r>
        <w:t xml:space="preserve">Conclusion: A Promise to Serve</w:t>
      </w:r>
    </w:p>
    <w:p>
      <w:pPr>
        <w:pStyle w:val="FirstParagraph"/>
      </w:pPr>
      <w:r>
        <w:t xml:space="preserve">This</w:t>
      </w:r>
      <w:r>
        <w:t xml:space="preserve"> </w:t>
      </w:r>
      <w:r>
        <w:rPr>
          <w:bCs/>
          <w:b/>
        </w:rPr>
        <w:t xml:space="preserve">Statement of Purpose</w:t>
      </w:r>
      <w:r>
        <w:t xml:space="preserve"> </w:t>
      </w:r>
      <w:r>
        <w:t xml:space="preserve">encapsulates my resolve to bring transformative physiotherapy expertise to the heart of Saudi Arabia—Jeddah. I am not merely seeking employment; I am committing to a purpose-driven partnership with KSA’s healthcare revolution. My clinical acumen, cultural intelligence, and strategic vision align seamlessly with Vision 2030’s goals for accessible, high-quality rehabilitation care. In Jeddah—a city where ancient heritage fuels modern progress—I will honor the trust of patients and institutions alike by elevating physiotherapy from a supportive service to a cornerstone of national health resilience. I eagerly anticipate contributing to this mission and welcome the opportunity to discuss how my skills will advance your healthcare objectives in</w:t>
      </w:r>
      <w:r>
        <w:t xml:space="preserve"> </w:t>
      </w:r>
      <w:r>
        <w:rPr>
          <w:bCs/>
          <w:b/>
        </w:rPr>
        <w:t xml:space="preserve">Saudi Arabia Jeddah</w:t>
      </w:r>
      <w:r>
        <w:t xml:space="preserve">.</w:t>
      </w:r>
    </w:p>
    <w:p>
      <w:pPr>
        <w:pStyle w:val="BodyText"/>
      </w:pPr>
      <w:r>
        <w:rPr>
          <w:iCs/>
          <w:i/>
        </w:rPr>
        <w:t xml:space="preserve">Submitted with profound respect for the Kingdom’s vision and dedication to patient-centered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 for Saudi Arabia Jeddah</dc:title>
  <dc:creator/>
  <dc:language>en</dc:language>
  <cp:keywords/>
  <dcterms:created xsi:type="dcterms:W3CDTF">2025-12-09T11:27:51Z</dcterms:created>
  <dcterms:modified xsi:type="dcterms:W3CDTF">2025-12-09T11:27:51Z</dcterms:modified>
</cp:coreProperties>
</file>

<file path=docProps/custom.xml><?xml version="1.0" encoding="utf-8"?>
<Properties xmlns="http://schemas.openxmlformats.org/officeDocument/2006/custom-properties" xmlns:vt="http://schemas.openxmlformats.org/officeDocument/2006/docPropsVTypes"/>
</file>