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for</w:t>
      </w:r>
      <w:r>
        <w:t xml:space="preserve"> </w:t>
      </w:r>
      <w:r>
        <w:t xml:space="preserve">Sudan</w:t>
      </w:r>
      <w:r>
        <w:t xml:space="preserve"> </w:t>
      </w:r>
      <w:r>
        <w:t xml:space="preserve">Khartoum</w:t>
      </w:r>
    </w:p>
    <w:bookmarkStart w:id="20" w:name="X37f9ae84b44f436fc8403018f2326ace002fb48"/>
    <w:p>
      <w:pPr>
        <w:pStyle w:val="Heading1"/>
      </w:pPr>
      <w:r>
        <w:t xml:space="preserve">Statement of Purpose: Dedicated Path to Excellence as a Physiotherapist in Sudan Khartoum</w:t>
      </w:r>
    </w:p>
    <w:p>
      <w:pPr>
        <w:pStyle w:val="FirstParagraph"/>
      </w:pPr>
      <w:r>
        <w:t xml:space="preserve">As I prepare to submit this Statement of Purpose, I do so with profound commitment to the field of physiotherapy and an unwavering dedication to serving the healthcare needs of Sudan Khartoum. My journey toward becoming a qualified Physiotherapist has been meticulously shaped by a deep understanding of Sudan's unique socio-medical landscape, particularly within the vibrant yet challenging urban environment of its capital city. This document outlines my academic foundation, clinical experiences, cultural alignment with Sudanese communities, and my strategic vision for contributing meaningfully as a Physiotherapist in Khartoum.</w:t>
      </w:r>
    </w:p>
    <w:p>
      <w:pPr>
        <w:pStyle w:val="BodyText"/>
      </w:pPr>
      <w:r>
        <w:t xml:space="preserve">My academic pursuit began with a Bachelor of Science in Physiotherapy from the University of Khartoum's Faculty of Medical Sciences. This rigorous program provided me not only with comprehensive theoretical knowledge in human anatomy, neurophysiology, and rehabilitation sciences but also immersed me in the specific healthcare challenges faced by Sudanese populations. Courses on "Rehabilitation in Resource-Limited Settings" and "Community-Based Rehabilitation Models" were particularly transformative, equipping me with practical strategies to address common issues such as post-stroke paralysis, trauma injuries from accidents (especially prevalent along Khartoum's busy roads), and musculoskeletal disorders exacerbated by physical labor. During my final year clinical internship at the Khartoum Teaching Hospital's Orthopedic Department, I directly witnessed the overwhelming demand for physiotherapy services among patients recovering from road traffic collisions—a frequent consequence of rapid urbanization without adequate infrastructure. This experience crystallized my resolve to specialize in acute and community-based rehabilitation within Sudan Khartoum.</w:t>
      </w:r>
    </w:p>
    <w:p>
      <w:pPr>
        <w:pStyle w:val="BodyText"/>
      </w:pPr>
      <w:r>
        <w:t xml:space="preserve">My professional development extended beyond academic walls through a six-month volunteer placement at the Al-Burhan Community Health Center in Omdurman, a densely populated neighborhood across the Nile from central Khartoum. Here, I worked under supervision of experienced Physiotherapists to provide essential services to underserved families. I managed cases including pediatric cerebral palsy (a condition with high prevalence due to limited prenatal care), chronic lower back pain among agricultural workers, and post-operative rehabilitation for patients following minor surgeries in the community clinic. Crucially, this role taught me the paramount importance of cultural sensitivity and communication in Sudanese healthcare. I learned to adapt treatment approaches respecting Islamic practices regarding modesty during examinations and to engage families as integral partners in therapy—practices deeply rooted in Sudanese family structures. These experiences reinforced that effective physiotherapy transcends clinical skill; it requires trust, empathy, and an understanding of the community’s context.</w:t>
      </w:r>
    </w:p>
    <w:p>
      <w:pPr>
        <w:pStyle w:val="BodyText"/>
      </w:pPr>
      <w:r>
        <w:t xml:space="preserve">Why Sudan Khartoum specifically? My choice is driven by a profound sense of responsibility to address the critical gaps in rehabilitation services within my own country. Khartoum, as Sudan's administrative and medical hub, faces immense strain on its healthcare system due to population density, recurrent health emergencies linked to conflict and displacement (including refugees from neighboring regions), and insufficient specialized physiotherapy resources. The World Health Organization has consistently identified rehabilitation as a neglected priority in low-resource settings like ours. As a qualified Physiotherapist committed to evidence-based practice, I am compelled to bring my skills directly to this frontline setting where they can have the most immediate impact on individuals and families navigating health crises. I aim not only to treat symptoms but to empower patients with knowledge for long-term self-management within their daily Sudanese context.</w:t>
      </w:r>
    </w:p>
    <w:p>
      <w:pPr>
        <w:pStyle w:val="BodyText"/>
      </w:pPr>
      <w:r>
        <w:t xml:space="preserve">My professional philosophy centers on integrating modern physiotherapy techniques with sustainable, community-oriented care models suited for Sudan Khartoum's realities. I am proficient in manual therapy, therapeutic exercise prescription (including low-cost equipment adaptations), and basic electrotherapy—a skillset I developed through hands-on training at Khartoum National Hospital. Furthermore, I actively engage with local NGOs like the Sudanese Red Crescent Society to support their mobile health units reaching peri-urban communities where access to physiotherapy is nearly nonexistent. I am eager to collaborate with organizations such as UNHCR and national bodies on refugee rehabilitation initiatives in Khartoum, understanding that many displaced individuals require specialized physiotherapy for injuries sustained during migration or conflict.</w:t>
      </w:r>
    </w:p>
    <w:p>
      <w:pPr>
        <w:pStyle w:val="BodyText"/>
      </w:pPr>
      <w:r>
        <w:t xml:space="preserve">Looking ahead, my long-term goals are intrinsically tied to Sudan Khartoum's development. I aspire to become a mentor for the next generation of Sudanese Physiotherapists, contributing to capacity-building within local institutions. I envision developing standardized rehabilitation protocols for common Khartoum-specific conditions—such as burn injuries (linked to traditional cooking methods) or work-related musculoskeletal issues—and advocating for physiotherapy's inclusion in national health policies. My immediate goal is securing a position where I can apply my skills within Khartoum's public healthcare network or a reputable private clinic, ensuring that patients receive timely, compassionate, and culturally appropriate care.</w:t>
      </w:r>
    </w:p>
    <w:p>
      <w:pPr>
        <w:pStyle w:val="BodyText"/>
      </w:pPr>
      <w:r>
        <w:t xml:space="preserve">This Statement of Purpose is not merely an application; it is a pledge. A pledge to honor the trust placed in me as a Physiotherapist. A pledge to serve the people of Sudan Khartoum with integrity and excellence. I am prepared to immerse myself fully into this dynamic city, learning from its challenges while contributing my expertise toward building stronger, healthier communities where every individual has access to essential rehabilitation services. The path of a Physiotherapist in Sudan Khartoum is demanding, but it is also deeply fulfilling—a calling I have embraced with purpose and passion. I am ready to step forward and serve.</w:t>
      </w:r>
    </w:p>
    <w:p>
      <w:pPr>
        <w:pStyle w:val="BodyText"/>
      </w:pPr>
      <w:r>
        <w:t xml:space="preserve">Thank you for considering my application. I welcome the opportunity to discuss how my skills, dedication, and understanding of Sudan Khartoum's healthcare needs align with your institution’s mission to advance patient well-being through exceptional physiotherapy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for Sudan Khartoum</dc:title>
  <dc:creator/>
  <dc:language>en</dc:language>
  <cp:keywords/>
  <dcterms:created xsi:type="dcterms:W3CDTF">2026-07-21T10:35:31Z</dcterms:created>
  <dcterms:modified xsi:type="dcterms:W3CDTF">2026-07-21T10:35:31Z</dcterms:modified>
</cp:coreProperties>
</file>

<file path=docProps/custom.xml><?xml version="1.0" encoding="utf-8"?>
<Properties xmlns="http://schemas.openxmlformats.org/officeDocument/2006/custom-properties" xmlns:vt="http://schemas.openxmlformats.org/officeDocument/2006/docPropsVTypes"/>
</file>