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Istanbul,</w:t>
      </w:r>
      <w:r>
        <w:t xml:space="preserve"> </w:t>
      </w:r>
      <w:r>
        <w:t xml:space="preserve">Turkey</w:t>
      </w:r>
    </w:p>
    <w:bookmarkStart w:id="20" w:name="Xfbabafda21081a4eb1ae80c90bd716cd57040d4"/>
    <w:p>
      <w:pPr>
        <w:pStyle w:val="Heading1"/>
      </w:pPr>
      <w:r>
        <w:t xml:space="preserve">Statement of Purpose: Pursuing a Career as a Physiotherapist in Istanbul, Turkey</w:t>
      </w:r>
    </w:p>
    <w:p>
      <w:pPr>
        <w:pStyle w:val="FirstParagraph"/>
      </w:pPr>
      <w:r>
        <w:t xml:space="preserve">As I prepare to submit my application for a physiotherapy position within the vibrant healthcare ecosystem of</w:t>
      </w:r>
      <w:r>
        <w:t xml:space="preserve"> </w:t>
      </w:r>
      <w:r>
        <w:rPr>
          <w:bCs/>
          <w:b/>
        </w:rPr>
        <w:t xml:space="preserve">Turkey Istanbul</w:t>
      </w:r>
      <w:r>
        <w:t xml:space="preserve">, I write this Statement of Purpose to articulate my profound commitment to the profession and my unwavering dedication to contributing meaningfully to the health and well-being of communities across Turkey’s most dynamic metropolis. My journey as a</w:t>
      </w:r>
      <w:r>
        <w:t xml:space="preserve"> </w:t>
      </w:r>
      <w:r>
        <w:rPr>
          <w:iCs/>
          <w:i/>
        </w:rPr>
        <w:t xml:space="preserve">Physiotherapist</w:t>
      </w:r>
      <w:r>
        <w:t xml:space="preserve"> </w:t>
      </w:r>
      <w:r>
        <w:t xml:space="preserve">has been shaped by a deep respect for holistic patient care, cultural sensitivity, and evidence-based practice—principles that resonate powerfully with the evolving healthcare landscape in</w:t>
      </w:r>
      <w:r>
        <w:t xml:space="preserve"> </w:t>
      </w:r>
      <w:r>
        <w:rPr>
          <w:bCs/>
          <w:b/>
        </w:rPr>
        <w:t xml:space="preserve">Turkey Istanbul</w:t>
      </w:r>
      <w:r>
        <w:t xml:space="preserve">. This Statement of Purpose outlines my academic foundation, clinical experiences, professional aspirations, and the specific reasons why I am eager to build my career within this culturally rich and medically significant city.</w:t>
      </w:r>
    </w:p>
    <w:p>
      <w:pPr>
        <w:pStyle w:val="BodyText"/>
      </w:pPr>
      <w:r>
        <w:t xml:space="preserve">My formal education in Physiotherapy at [University Name] equipped me with a robust scientific foundation and a patient-centered approach. Courses in musculoskeletal rehabilitation, neurophysiology, pediatric care, and sports medicine were complemented by extensive clinical rotations across diverse settings—from urban hospitals treating acute trauma cases to community clinics supporting geriatric populations. I rapidly understood that effective physiotherapy transcends technical skill; it requires empathy, adaptability, and an understanding of the socio-cultural context in which healing occurs. This insight became particularly relevant when I completed a month-long elective at a rehabilitation center in Ankara, where I observed firsthand how Turkish cultural values regarding family involvement in care significantly influence recovery trajectories. Witnessing this integration of traditional support systems with modern therapeutic techniques reinforced my belief that successful</w:t>
      </w:r>
      <w:r>
        <w:t xml:space="preserve"> </w:t>
      </w:r>
      <w:r>
        <w:rPr>
          <w:bCs/>
          <w:b/>
        </w:rPr>
        <w:t xml:space="preserve">Physiotherapist</w:t>
      </w:r>
      <w:r>
        <w:t xml:space="preserve"> </w:t>
      </w:r>
      <w:r>
        <w:t xml:space="preserve">practice must be deeply rooted in local understanding.</w:t>
      </w:r>
    </w:p>
    <w:p>
      <w:pPr>
        <w:pStyle w:val="BodyText"/>
      </w:pPr>
      <w:r>
        <w:t xml:space="preserve">My clinical experience further solidified my passion for serving diverse populations. During a two-year tenure at [Clinic/Hospital Name] in [City, Country], I managed cases ranging from post-stroke rehabilitation and chronic pain management to sports injury prevention programs. I developed proficiency in manual therapy, therapeutic exercise prescription, and patient education—skills I now recognize as universally essential but critically adaptable when working within the framework of</w:t>
      </w:r>
      <w:r>
        <w:t xml:space="preserve"> </w:t>
      </w:r>
      <w:r>
        <w:rPr>
          <w:bCs/>
          <w:b/>
        </w:rPr>
        <w:t xml:space="preserve">Turkey Istanbul</w:t>
      </w:r>
      <w:r>
        <w:t xml:space="preserve">’s unique healthcare system. A pivotal moment occurred while treating an elderly patient with osteoporosis; her reluctance to participate in certain exercises stemmed from traditional beliefs about physical exertion during older age. By collaborating with her family and incorporating gentle, culturally resonant techniques, we achieved significant functional gains. This experience underscored the necessity of bridging Western clinical protocols with local cultural norms—a lesson I intend to apply fully when working as a</w:t>
      </w:r>
      <w:r>
        <w:t xml:space="preserve"> </w:t>
      </w:r>
      <w:r>
        <w:rPr>
          <w:iCs/>
          <w:i/>
        </w:rPr>
        <w:t xml:space="preserve">Physiotherapist</w:t>
      </w:r>
      <w:r>
        <w:t xml:space="preserve"> </w:t>
      </w:r>
      <w:r>
        <w:t xml:space="preserve">in Istanbul.</w:t>
      </w:r>
    </w:p>
    <w:p>
      <w:pPr>
        <w:pStyle w:val="BodyText"/>
      </w:pPr>
      <w:r>
        <w:t xml:space="preserve">Istanbul’s position as Turkey’s cultural, economic, and medical hub makes it an ideal setting for my professional growth. With its population exceeding 15 million and a rapidly aging demographic, the demand for skilled physiotherapists is intensifying across both public healthcare facilities (like Istanbul University Cerrahpaşa Medical Faculty Hospitals) and private institutions. I am particularly inspired by Turkey’s National Health Program 2023–2027, which prioritizes expanding access to rehabilitation services in urban centers. My goal aligns precisely with this vision: to contribute to reducing healthcare disparities by providing accessible, high-quality physiotherapy within Istanbul’s diverse neighborhoods—from the historic districts of Fatih and Sultanahmet to the modern residential zones of Kadıköy and Ümraniye.</w:t>
      </w:r>
    </w:p>
    <w:p>
      <w:pPr>
        <w:pStyle w:val="BodyText"/>
      </w:pPr>
      <w:r>
        <w:t xml:space="preserve">What draws me specifically to</w:t>
      </w:r>
      <w:r>
        <w:t xml:space="preserve"> </w:t>
      </w:r>
      <w:r>
        <w:rPr>
          <w:bCs/>
          <w:b/>
        </w:rPr>
        <w:t xml:space="preserve">Turkey Istanbul</w:t>
      </w:r>
      <w:r>
        <w:t xml:space="preserve"> </w:t>
      </w:r>
      <w:r>
        <w:t xml:space="preserve">is its unparalleled blend of ancient traditions and modern innovation. The city’s healthcare professionals demonstrate remarkable resilience, often balancing resource constraints with cutting-edge techniques—a testament to their dedication that mirrors my own professional ethos. I am eager to learn from Turkish colleagues who navigate complex cases while respecting the cultural tapestry of their patients. For instance, Istanbul’s growing emphasis on preventive care for conditions like diabetes-related mobility issues presents a significant opportunity to apply my expertise in community-based rehabilitation models, which I’ve successfully implemented in previous roles.</w:t>
      </w:r>
    </w:p>
    <w:p>
      <w:pPr>
        <w:pStyle w:val="BodyText"/>
      </w:pPr>
      <w:r>
        <w:t xml:space="preserve">Furthermore, I am committed to continuous learning within the Turkish context. I have initiated self-study of key Turkish medical terminology and familiarized myself with the standards set by Turkey’s Ministry of Health for physiotherapy practice. I understand that licensure requires adherence to specific protocols, and I am prepared to pursue all necessary certifications through the Turkish Physiotherapy Association (TBF) without delay. My ultimate aim is not merely to work in</w:t>
      </w:r>
      <w:r>
        <w:t xml:space="preserve"> </w:t>
      </w:r>
      <w:r>
        <w:rPr>
          <w:bCs/>
          <w:b/>
        </w:rPr>
        <w:t xml:space="preserve">Turkey Istanbul</w:t>
      </w:r>
      <w:r>
        <w:t xml:space="preserve">, but to integrate fully as a respected member of its healthcare community—contributing knowledge while absorbing local wisdom.</w:t>
      </w:r>
    </w:p>
    <w:p>
      <w:pPr>
        <w:pStyle w:val="BodyText"/>
      </w:pPr>
      <w:r>
        <w:t xml:space="preserve">Looking ahead, I envision a career where my role as a</w:t>
      </w:r>
      <w:r>
        <w:t xml:space="preserve"> </w:t>
      </w:r>
      <w:r>
        <w:rPr>
          <w:iCs/>
          <w:i/>
        </w:rPr>
        <w:t xml:space="preserve">Physiotherapist</w:t>
      </w:r>
      <w:r>
        <w:t xml:space="preserve"> </w:t>
      </w:r>
      <w:r>
        <w:t xml:space="preserve">in Istanbul evolves beyond clinical treatment into advocacy and education. I aspire to collaborate with community centers to develop culturally sensitive exercise programs for Turkish seniors and establish partnerships with schools to promote injury prevention among youth athletes—a vision aligned with Istanbul’s “Healthy Cities” initiative. By fostering trust through consistent, compassionate care, I hope to become a trusted resource for patients navigating their recovery journeys in this city of contrasts and connections.</w:t>
      </w:r>
    </w:p>
    <w:p>
      <w:pPr>
        <w:pStyle w:val="BodyText"/>
      </w:pPr>
      <w:r>
        <w:t xml:space="preserve">In conclusion, my Statement of Purpose is a declaration of purpose: to dedicate my skills as a Physiotherapist to the people of Istanbul within Turkey’s dynamic healthcare environment. I bring not only clinical expertise but also a deep respect for Turkish culture, an eagerness to learn from local practices, and a clear vision for contributing to the city’s health goals. Istanbul is more than just a location on my resume; it is where I see myself growing as a professional who honors tradition while advancing modern rehabilitation science. I am ready to embrace the challenges and rewards of working as a Physiotherapist in</w:t>
      </w:r>
      <w:r>
        <w:t xml:space="preserve"> </w:t>
      </w:r>
      <w:r>
        <w:rPr>
          <w:bCs/>
          <w:b/>
        </w:rPr>
        <w:t xml:space="preserve">Turkey Istanbul</w:t>
      </w:r>
      <w:r>
        <w:t xml:space="preserve">, and I am confident that my dedication will enable me to make a meaningful difference in the lives of countless individuals.</w:t>
      </w:r>
    </w:p>
    <w:p>
      <w:pPr>
        <w:pStyle w:val="BodyText"/>
      </w:pPr>
      <w:r>
        <w:t xml:space="preserve">Thank you for considering this Statement of Purpose. I eagerly anticipate the opportunity to contribute to Istanbul’s healthcare excellence as a dedicated 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Istanbul, Turkey</dc:title>
  <dc:creator/>
  <dc:language>en</dc:language>
  <cp:keywords/>
  <dcterms:created xsi:type="dcterms:W3CDTF">2026-07-21T04:57:23Z</dcterms:created>
  <dcterms:modified xsi:type="dcterms:W3CDTF">2026-07-21T04:57:23Z</dcterms:modified>
</cp:coreProperties>
</file>

<file path=docProps/custom.xml><?xml version="1.0" encoding="utf-8"?>
<Properties xmlns="http://schemas.openxmlformats.org/officeDocument/2006/custom-properties" xmlns:vt="http://schemas.openxmlformats.org/officeDocument/2006/docPropsVTypes"/>
</file>