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0" w:name="X82e24a0d0b4c8c90c644a07038a19b398cda76c"/>
    <w:p>
      <w:pPr>
        <w:pStyle w:val="Heading1"/>
      </w:pPr>
      <w:r>
        <w:t xml:space="preserve">Statement of Purpose: Commitment to Advancing Essential Plumbing Services in Afghanistan Kabul</w:t>
      </w:r>
    </w:p>
    <w:p>
      <w:pPr>
        <w:pStyle w:val="FirstParagraph"/>
      </w:pPr>
      <w:r>
        <w:t xml:space="preserve">The profound need for skilled plumbing services within the urban landscape of Afghanistan Kabul is not merely a professional opportunity—it is a matter of public health, community dignity, and sustainable development. As a dedicated and certified Plumber with over seven years of hands-on experience across conflict-affected regions, I submit this Statement of Purpose to formally articulate my commitment to applying my technical expertise and humanitarian ethos directly within the challenging yet vital context of Kabul. This document is not a mere academic exercise; it is a solemn pledge to address the critical infrastructure gaps that prevent Kabul’s residents from accessing safe water and sanitation—a fundamental right increasingly threatened by years of instability.</w:t>
      </w:r>
    </w:p>
    <w:p>
      <w:pPr>
        <w:pStyle w:val="BodyText"/>
      </w:pPr>
      <w:r>
        <w:t xml:space="preserve">Kabul, Afghanistan’s capital city, faces an acute crisis in its water and sanitation systems. Decades of conflict have left pipelines fractured, treatment facilities outdated, and access to reliable plumbing services severely limited. In many neighborhoods—particularly in the densely populated urban centers like Dasht-e-Barchi and Shahr-e-Naw—the absence of functional plumbing infrastructure has led to widespread waterborne diseases, environmental contamination, and unsafe living conditions for over 4 million residents. As a Plumber with specialized training in repairing aging municipal systems and installing low-cost household solutions, I understand that my role extends far beyond fixing leaky faucets. It is about restoring health, enabling economic productivity (especially for women who bear the burden of water collection), and contributing to Kabul’s resilience as a city striving for stability.</w:t>
      </w:r>
    </w:p>
    <w:p>
      <w:pPr>
        <w:pStyle w:val="BodyText"/>
      </w:pPr>
      <w:r>
        <w:t xml:space="preserve">My journey in plumbing began in Herat, where I apprenticed under master artisans who taught me to work with limited resources—a skill now essential for navigating Kabul’s supply chain constraints. I later completed vocational certification at the Afghanistan Technical Vocational Institute (ATVI), focusing on sustainable water management and emergency repair techniques suited for post-conflict environments. Crucially, I have trained in disaster-responsive plumbing methods, learning how to rapidly rehabilitate systems after seismic events or infrastructure damage—a competence directly applicable to Kabul’s recurring challenges. I have also participated in USAID-funded sanitation projects across Kandahar, where I implemented community-led hygiene education alongside technical work—a model I am eager to replicate in Kabul with cultural sensitivity and local partnership.</w:t>
      </w:r>
    </w:p>
    <w:p>
      <w:pPr>
        <w:pStyle w:val="BodyText"/>
      </w:pPr>
      <w:r>
        <w:t xml:space="preserve">What drives me is not just technical proficiency, but a deep understanding of how plumbing transforms lives. In Kabul’s informal settlements, families often spend hours daily fetching water from contaminated sources due to broken pipes or nonexistent connections. A single household repaired by an experienced Plumber can save a mother hours of labor each day, freeing her time for income generation or education for her children. I have seen firsthand how reliable sanitation reduces child mortality in refugee camps—I witnessed this during my work near Mazar-i-Sharif after the 2015 earthquake. This is why my Statement of Purpose centers not on individual technical achievement, but on community-wide impact through the lens of a Plumber who sees infrastructure as a bridge to dignity.</w:t>
      </w:r>
    </w:p>
    <w:p>
      <w:pPr>
        <w:pStyle w:val="BodyText"/>
      </w:pPr>
      <w:r>
        <w:t xml:space="preserve">My proposed approach for Kabul integrates three pillars: immediate emergency response, sustainable local capacity building, and advocacy for inclusive urban planning. First, I will prioritize repairing critical public infrastructure—such as damaged water mains near schools or clinics—that directly impacts health outcomes. Second, I will train 30+ local youth (including women) in basic plumbing through Kabul-based vocational centers like the Afghanistan National Institute of Music’s community programs, ensuring skills remain within the community long after my projects conclude. Third, I will collaborate with organizations like UNICEF and Afghan Ministry of Urban Development to advocate for integrating plumbing needs into Kabul’s master city plans—a step often overlooked in post-conflict reconstruction.</w:t>
      </w:r>
    </w:p>
    <w:p>
      <w:pPr>
        <w:pStyle w:val="BodyText"/>
      </w:pPr>
      <w:r>
        <w:t xml:space="preserve">I recognize the unique challenges of working in Afghanistan Kabul: security concerns, bureaucratic hurdles, and material shortages. My experience navigating these realities—gaining permits through the Ministry of Water and Energy while adapting repair designs to locally available materials—ensures I am not just a technician but a pragmatic problem-solver. For example, in 2021, I successfully restored water access for 500 households in Ghazni using recycled pipes salvaged from abandoned construction sites—a solution both cost-effective and environmentally conscious. This resourcefulness is critical for Kabul’s context, where imported materials are scarce and costly.</w:t>
      </w:r>
    </w:p>
    <w:p>
      <w:pPr>
        <w:pStyle w:val="BodyText"/>
      </w:pPr>
      <w:r>
        <w:t xml:space="preserve">Furthermore, I am committed to upholding the highest ethical standards as a Plumber serving Afghanistan. I will never exploit vulnerable communities for profit; instead, my work will prioritize affordability through sliding-scale fees for low-income households. I will also ensure gender-inclusive service delivery—training female plumbers (a rarity in Kabul’s trade sector) and designing household installations that accommodate women’s safety needs (e.g., private access points to water sources). In a city where 70% of the population lacks reliable sanitation, these choices are not optional—they are essential for equitable development.</w:t>
      </w:r>
    </w:p>
    <w:p>
      <w:pPr>
        <w:pStyle w:val="BodyText"/>
      </w:pPr>
      <w:r>
        <w:t xml:space="preserve">This Statement of Purpose is my formal declaration: I seek to embed myself within Kabul’s infrastructure fabric as a Plumber who views each repaired pipe as an act of civic restoration. My skills, experience, and unwavering commitment align precisely with the urgent needs of Afghanistan Kabul. I am ready to deploy not just tools and expertise, but a deep respect for the communities I serve—a respect forged through years of working where infrastructure is a lifeline, not a luxury. As we rebuild Kabul’s future one pipe at a time, this Plumber stands ready to contribute with humility, skill, and an unshakeable dedication to making safe water and sanitation accessible to every household.</w:t>
      </w:r>
    </w:p>
    <w:p>
      <w:pPr>
        <w:pStyle w:val="BodyText"/>
      </w:pPr>
      <w:r>
        <w:t xml:space="preserve">In closing: The path forward for Afghanistan Kabul demands skilled hands guided by compassion. My Statement of Purpose is not a request for employment—it is a promise that my journey as a Plumber will be spent building the foundational systems upon which Kabul’s health, prosperity, and hope depend. I ask not for an opportunity to work in Kabul, but for the honor of serving its people through the essential craft I have devoted my life to mastering.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 in Afghanistan Kabul</dc:title>
  <dc:creator/>
  <dc:language>en</dc:language>
  <cp:keywords/>
  <dcterms:created xsi:type="dcterms:W3CDTF">2026-07-23T04:25:18Z</dcterms:created>
  <dcterms:modified xsi:type="dcterms:W3CDTF">2026-07-23T04:25:18Z</dcterms:modified>
</cp:coreProperties>
</file>

<file path=docProps/custom.xml><?xml version="1.0" encoding="utf-8"?>
<Properties xmlns="http://schemas.openxmlformats.org/officeDocument/2006/custom-properties" xmlns:vt="http://schemas.openxmlformats.org/officeDocument/2006/docPropsVTypes"/>
</file>