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Plumber</w:t>
      </w:r>
      <w:r>
        <w:t xml:space="preserve"> </w:t>
      </w:r>
      <w:r>
        <w:t xml:space="preserve">Application</w:t>
      </w:r>
      <w:r>
        <w:t xml:space="preserve"> </w:t>
      </w:r>
      <w:r>
        <w:t xml:space="preserve">for</w:t>
      </w:r>
      <w:r>
        <w:t xml:space="preserve"> </w:t>
      </w:r>
      <w:r>
        <w:t xml:space="preserve">Belgium</w:t>
      </w:r>
      <w:r>
        <w:t xml:space="preserve"> </w:t>
      </w:r>
      <w:r>
        <w:t xml:space="preserve">Brussels</w:t>
      </w:r>
    </w:p>
    <w:bookmarkStart w:id="20" w:name="X425b6c416ad971c8338c695a7fce0e426dff92e"/>
    <w:p>
      <w:pPr>
        <w:pStyle w:val="Heading1"/>
      </w:pPr>
      <w:r>
        <w:t xml:space="preserve">Statement of Purpose for Plumbing Profession in Belgium Brussels</w:t>
      </w:r>
    </w:p>
    <w:p>
      <w:pPr>
        <w:pStyle w:val="FirstParagraph"/>
      </w:pPr>
      <w:r>
        <w:t xml:space="preserve">I am writing this comprehensive Statement of Purpose to formally express my profound commitment to establishing a distinguished career as a professional Plumber within the dynamic urban landscape of Belgium Brussels. This document serves as both my professional declaration and heartfelt testament to why I believe Belgium Brussels represents the ideal environment for me to contribute meaningfully to the essential plumbing industry while aligning with my personal and technical aspirations.</w:t>
      </w:r>
    </w:p>
    <w:p>
      <w:pPr>
        <w:pStyle w:val="BodyText"/>
      </w:pPr>
      <w:r>
        <w:t xml:space="preserve">My journey toward becoming a certified Plumber began during my vocational training at the National Plumbing Institute in Budapest, where I graduated with honors after completing a rigorous four-year program encompassing hydraulics, gas installation, sustainable water systems, and building codes compliance. Throughout my apprenticeship with</w:t>
      </w:r>
      <w:r>
        <w:t xml:space="preserve"> </w:t>
      </w:r>
      <w:r>
        <w:rPr>
          <w:iCs/>
          <w:i/>
        </w:rPr>
        <w:t xml:space="preserve">ProPipe Solutions</w:t>
      </w:r>
      <w:r>
        <w:t xml:space="preserve">, I mastered complex pipefitting techniques across residential and commercial projects—installing underfloor heating systems in 50+ apartment complexes and retrofitting historic buildings in Budapest's 19th-century districts. This hands-on experience taught me that plumbing transcends technical skill; it is fundamentally about safeguarding public health, preventing environmental hazards, and enhancing quality of life through invisible yet critical infrastructure.</w:t>
      </w:r>
    </w:p>
    <w:p>
      <w:pPr>
        <w:pStyle w:val="BodyText"/>
      </w:pPr>
      <w:r>
        <w:t xml:space="preserve">What particularly excites me about pursuing this career in Belgium Brussels is the city's unique convergence of architectural heritage and modern sustainability demands. Brussels' blend of medieval alleys, Art Nouveau structures, and contemporary eco-districts presents an unparalleled canvas for a skilled Plumber to apply both traditional craftsmanship and innovative solutions. I have closely studied the</w:t>
      </w:r>
      <w:r>
        <w:t xml:space="preserve"> </w:t>
      </w:r>
      <w:r>
        <w:rPr>
          <w:iCs/>
          <w:i/>
        </w:rPr>
        <w:t xml:space="preserve">Brussels-Capital Region’s Water Management Plan 2030</w:t>
      </w:r>
      <w:r>
        <w:t xml:space="preserve">, which prioritizes leak detection systems in aging infrastructure—a challenge I am uniquely equipped to address through my certification in Smart Leak Detection Technology (SLDT). The city's commitment to reducing water waste by 35% by 2030 aligns perfectly with my technical expertise in pressure testing and thermal imaging diagnostics, making Belgium Brussels not just a destination, but a mission.</w:t>
      </w:r>
    </w:p>
    <w:p>
      <w:pPr>
        <w:pStyle w:val="BodyText"/>
      </w:pPr>
      <w:r>
        <w:t xml:space="preserve">My technical qualifications extend beyond standard certification. I hold the European Plumbing Technician Certificate (EPTC), recognized by the Belgian Federal Public Service for Employment, Labour and Social Dialogue. I am fluent in English, French (B2 level with ongoing courses at the Alliance Française Brussels), and Hungarian—skills critical for collaborating with diverse teams across Brussels' multilingual construction sites. During my recent project in Bruges, I successfully coordinated a team of eight technicians to restore century-old cistern systems while meeting Belgian SIA 507 safety standards. This experience underscored that effective plumbing requires not just precision, but cultural intelligence—understanding local regulations and community needs is as vital as pipe-cutting proficiency.</w:t>
      </w:r>
    </w:p>
    <w:p>
      <w:pPr>
        <w:pStyle w:val="BodyText"/>
      </w:pPr>
      <w:r>
        <w:t xml:space="preserve">I recognize Belgium Brussels’ stringent regulatory environment demands exceptional professionalism. The Belgian Water Law (2018) mandates rigorous standards for potable water systems, which I have prepared for through specialized training in the Brussels Water Utility’s "Safe Aquatic Systems" program. My portfolio includes compliance documentation for 20+ projects adhering to the</w:t>
      </w:r>
      <w:r>
        <w:t xml:space="preserve"> </w:t>
      </w:r>
      <w:r>
        <w:rPr>
          <w:iCs/>
          <w:i/>
        </w:rPr>
        <w:t xml:space="preserve">Belgian Decree on Building Services</w:t>
      </w:r>
      <w:r>
        <w:t xml:space="preserve">, demonstrating my commitment to operating within legal frameworks that protect public health. As a Plumber, I view these regulations not as constraints, but as the foundation for ethical practice—a perspective I will bring to every installation in Brussels.</w:t>
      </w:r>
    </w:p>
    <w:p>
      <w:pPr>
        <w:pStyle w:val="BodyText"/>
      </w:pPr>
      <w:r>
        <w:t xml:space="preserve">Beyond technical skills, my motivation stems from witnessing how plumbing transforms communities. In Budapest, a project I led in the Kelenföld district reduced waterborne disease incidence by 22% through upgraded sewage systems. This tangible impact mirrors Brussels' own goals for its</w:t>
      </w:r>
      <w:r>
        <w:t xml:space="preserve"> </w:t>
      </w:r>
      <w:r>
        <w:rPr>
          <w:iCs/>
          <w:i/>
        </w:rPr>
        <w:t xml:space="preserve">Green Capital Initiative</w:t>
      </w:r>
      <w:r>
        <w:t xml:space="preserve">, where sustainable plumbing is central to achieving carbon-neutral districts by 2035. I am eager to contribute my expertise in rainwater harvesting systems and greywater recycling—technologies rapidly gaining traction in Brussels’ new developments like the Tour &amp; Taxis complex. As a Plumber committed to Belgium Brussels, I see an opportunity not just to fix pipes, but to build resilience against climate challenges.</w:t>
      </w:r>
    </w:p>
    <w:p>
      <w:pPr>
        <w:pStyle w:val="BodyText"/>
      </w:pPr>
      <w:r>
        <w:t xml:space="preserve">My decision to seek employment in Belgium Brussels is also deeply personal. Having traveled extensively across Europe, I have developed a profound appreciation for Belgian culture—especially the city’s renowned hospitality, culinary traditions, and commitment to work-life balance. The opportunity to integrate into Brussels’ vibrant expat community while contributing to its infrastructure feels like a natural alignment of professional ambition and personal values. I am prepared to obtain the required</w:t>
      </w:r>
      <w:r>
        <w:t xml:space="preserve"> </w:t>
      </w:r>
      <w:r>
        <w:rPr>
          <w:iCs/>
          <w:i/>
        </w:rPr>
        <w:t xml:space="preserve">Authorization for Foreign Workers</w:t>
      </w:r>
      <w:r>
        <w:t xml:space="preserve"> </w:t>
      </w:r>
      <w:r>
        <w:t xml:space="preserve">through the Federal Public Service Employment’s "Blue Card" program, ensuring immediate compliance with Belgian labor regulations.</w:t>
      </w:r>
    </w:p>
    <w:p>
      <w:pPr>
        <w:pStyle w:val="BodyText"/>
      </w:pPr>
      <w:r>
        <w:t xml:space="preserve">Looking ahead, my five-year vision as a Plumber in Belgium Brussels includes founding a small-scale enterprise specializing in heritage building restoration and eco-friendly retrofitting. I aim to mentor young technicians through partnerships with institutions like the</w:t>
      </w:r>
      <w:r>
        <w:t xml:space="preserve"> </w:t>
      </w:r>
      <w:r>
        <w:rPr>
          <w:iCs/>
          <w:i/>
        </w:rPr>
        <w:t xml:space="preserve">Brussels School of Engineering</w:t>
      </w:r>
      <w:r>
        <w:t xml:space="preserve">, fostering the next generation of plumbing professionals who understand both the art and science of their craft. This Statement of Purpose is not merely an application—it is a pledge to become an indispensable asset to Belgium’s water infrastructure, ensuring that every pipe I install serves Brussels' future with integrity, innovation, and care.</w:t>
      </w:r>
    </w:p>
    <w:p>
      <w:pPr>
        <w:pStyle w:val="BodyText"/>
      </w:pPr>
      <w:r>
        <w:t xml:space="preserve">In closing, I reaffirm that my aspiration to work as a Plumber in Belgium Brussels is driven by unwavering dedication to professional excellence and a deep respect for the city’s unique challenges. My technical expertise, regulatory preparedness, and cultural adaptability position me to immediately contribute to projects that sustain Brussels’ reputation as Europe’s greenest capital. I welcome the opportunity to discuss how my skills align with your needs in this Statement of Purpose for a future where every drop of water is valued.</w:t>
      </w:r>
    </w:p>
    <w:p>
      <w:pPr>
        <w:pStyle w:val="BodyText"/>
      </w:pPr>
      <w:r>
        <w:t xml:space="preserve">Respectfully submitted,</w:t>
      </w:r>
      <w:r>
        <w:br/>
      </w:r>
      <w:r>
        <w:rPr>
          <w:bCs/>
          <w:b/>
        </w:rPr>
        <w:t xml:space="preserve">Éric Dubois</w:t>
      </w:r>
      <w:r>
        <w:br/>
      </w:r>
      <w:r>
        <w:t xml:space="preserve">European Plumbing Technician Certificate Holder</w:t>
      </w:r>
      <w:r>
        <w:br/>
      </w:r>
      <w:r>
        <w:t xml:space="preserve">Brussels, Belgium (Future Resident)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Plumber Application for Belgium Brussels</dc:title>
  <dc:creator/>
  <dc:language>en</dc:language>
  <cp:keywords/>
  <dcterms:created xsi:type="dcterms:W3CDTF">2026-07-21T11:42:49Z</dcterms:created>
  <dcterms:modified xsi:type="dcterms:W3CDTF">2026-07-21T11:42:49Z</dcterms:modified>
</cp:coreProperties>
</file>

<file path=docProps/custom.xml><?xml version="1.0" encoding="utf-8"?>
<Properties xmlns="http://schemas.openxmlformats.org/officeDocument/2006/custom-properties" xmlns:vt="http://schemas.openxmlformats.org/officeDocument/2006/docPropsVTypes"/>
</file>