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in</w:t>
      </w:r>
      <w:r>
        <w:t xml:space="preserve"> </w:t>
      </w:r>
      <w:r>
        <w:t xml:space="preserve">Egypt</w:t>
      </w:r>
      <w:r>
        <w:t xml:space="preserve"> </w:t>
      </w:r>
      <w:r>
        <w:t xml:space="preserve">Cairo</w:t>
      </w:r>
    </w:p>
    <w:bookmarkStart w:id="26" w:name="statement-of-purpose"/>
    <w:p>
      <w:pPr>
        <w:pStyle w:val="Heading1"/>
      </w:pPr>
      <w:r>
        <w:t xml:space="preserve">STATEMENT OF PURPOSE</w:t>
      </w:r>
    </w:p>
    <w:bookmarkStart w:id="25" w:name="X93d437bca180c0108b5e506faa6d471aa33e227"/>
    <w:p>
      <w:pPr>
        <w:pStyle w:val="Heading2"/>
      </w:pPr>
      <w:r>
        <w:t xml:space="preserve">For Professional Employment as a Certified Plumber in Egypt Cairo</w:t>
      </w:r>
    </w:p>
    <w:p>
      <w:pPr>
        <w:pStyle w:val="FirstParagraph"/>
      </w:pPr>
      <w:r>
        <w:t xml:space="preserve">I am writing this Statement of Purpose to formally express my commitment to advancing my career as a professional Plumber within the vibrant urban landscape of Egypt Cairo. Having dedicated over eight years to mastering the intricate art and science of plumbing, I have developed a profound appreciation for how essential this trade is to public health, sustainable infrastructure, and daily life in densely populated cities like Cairo. This document outlines my professional journey, technical expertise, and unwavering dedication to contributing meaningfully to Egypt's infrastructure development through skilled plumbing services.</w:t>
      </w:r>
    </w:p>
    <w:bookmarkStart w:id="20" w:name="X26a530c3c36a7be941f56cd3545003d6e1bc83b"/>
    <w:p>
      <w:pPr>
        <w:pStyle w:val="Heading3"/>
      </w:pPr>
      <w:r>
        <w:t xml:space="preserve">Professional Foundation and Technical Expertise</w:t>
      </w:r>
    </w:p>
    <w:p>
      <w:pPr>
        <w:pStyle w:val="FirstParagraph"/>
      </w:pPr>
      <w:r>
        <w:t xml:space="preserve">My journey in the plumbing industry began with a formal apprenticeship at the Cairo Technical Institute (CTI), where I earned my Certified Plumber License under the Egyptian Ministry of Housing. This rigorous program combined classroom instruction in hydraulics, pipe materials, and building codes with 3,000 hours of supervised fieldwork across residential and commercial projects throughout Greater Cairo. I specialized in modern installation techniques for PEX piping systems, water-efficient fixtures, and advanced drainage solutions—skills directly aligned with Egypt's National Water Strategy 2035 to reduce municipal water waste by 25%.</w:t>
      </w:r>
    </w:p>
    <w:p>
      <w:pPr>
        <w:pStyle w:val="BodyText"/>
      </w:pPr>
      <w:r>
        <w:t xml:space="preserve">My practical experience includes:</w:t>
      </w:r>
    </w:p>
    <w:p>
      <w:pPr>
        <w:numPr>
          <w:ilvl w:val="0"/>
          <w:numId w:val="1001"/>
        </w:numPr>
        <w:pStyle w:val="Compact"/>
      </w:pPr>
      <w:r>
        <w:t xml:space="preserve">Installing over 400 residential plumbing systems in New Cairo developments (2020-2023)</w:t>
      </w:r>
    </w:p>
    <w:p>
      <w:pPr>
        <w:numPr>
          <w:ilvl w:val="0"/>
          <w:numId w:val="1001"/>
        </w:numPr>
        <w:pStyle w:val="Compact"/>
      </w:pPr>
      <w:r>
        <w:t xml:space="preserve">Leading a team of three technicians to retrofit historical buildings in Old Cairo with earthquake-safe pipe networks</w:t>
      </w:r>
    </w:p>
    <w:p>
      <w:pPr>
        <w:numPr>
          <w:ilvl w:val="0"/>
          <w:numId w:val="1001"/>
        </w:numPr>
        <w:pStyle w:val="Compact"/>
      </w:pPr>
      <w:r>
        <w:t xml:space="preserve">Certification in water treatment system maintenance through the Egyptian Water Resources Authority (EWRA)</w:t>
      </w:r>
    </w:p>
    <w:bookmarkEnd w:id="20"/>
    <w:bookmarkStart w:id="21" w:name="X064517bb9721cbe0ccf09872c5a5a572dc91ca3"/>
    <w:p>
      <w:pPr>
        <w:pStyle w:val="Heading3"/>
      </w:pPr>
      <w:r>
        <w:t xml:space="preserve">Why Plumbing is Critical for Egypt Cairo's Development</w:t>
      </w:r>
    </w:p>
    <w:p>
      <w:pPr>
        <w:pStyle w:val="FirstParagraph"/>
      </w:pPr>
      <w:r>
        <w:t xml:space="preserve">Cairo’s population of over 22 million faces unprecedented infrastructure challenges. With aging Ottoman-era pipes still servicing parts of the historic city and rapid urbanization straining modern districts like Helwan and Nasr City, competent plumbers are not merely tradespeople—they are frontline defenders against waterborne diseases and resource crises. As noted in the World Bank’s 2023 Egypt Urban Development Report, 45% of Cairo’s municipal water is lost to leaks before reaching households. My technical approach directly addresses this through:</w:t>
      </w:r>
    </w:p>
    <w:p>
      <w:pPr>
        <w:numPr>
          <w:ilvl w:val="0"/>
          <w:numId w:val="1002"/>
        </w:numPr>
        <w:pStyle w:val="Compact"/>
      </w:pPr>
      <w:r>
        <w:rPr>
          <w:bCs/>
          <w:b/>
        </w:rPr>
        <w:t xml:space="preserve">Leak Detection Innovation:</w:t>
      </w:r>
      <w:r>
        <w:t xml:space="preserve"> </w:t>
      </w:r>
      <w:r>
        <w:t xml:space="preserve">Utilizing acoustic sensors and pressure testing to minimize water loss in aging networks</w:t>
      </w:r>
    </w:p>
    <w:p>
      <w:pPr>
        <w:numPr>
          <w:ilvl w:val="0"/>
          <w:numId w:val="1002"/>
        </w:numPr>
        <w:pStyle w:val="Compact"/>
      </w:pPr>
      <w:r>
        <w:rPr>
          <w:bCs/>
          <w:b/>
        </w:rPr>
        <w:t xml:space="preserve">Sustainable Practices:</w:t>
      </w:r>
      <w:r>
        <w:t xml:space="preserve"> </w:t>
      </w:r>
      <w:r>
        <w:t xml:space="preserve">Implementing greywater recycling systems for commercial complexes (e.g., Al-Azhar University expansion projects)</w:t>
      </w:r>
    </w:p>
    <w:p>
      <w:pPr>
        <w:numPr>
          <w:ilvl w:val="0"/>
          <w:numId w:val="1002"/>
        </w:numPr>
        <w:pStyle w:val="Compact"/>
      </w:pPr>
      <w:r>
        <w:rPr>
          <w:bCs/>
          <w:b/>
        </w:rPr>
        <w:t xml:space="preserve">Cultural Sensitivity:</w:t>
      </w:r>
      <w:r>
        <w:t xml:space="preserve"> </w:t>
      </w:r>
      <w:r>
        <w:t xml:space="preserve">Adapting installation methods to preserve architectural integrity in heritage zones like Islamic Cairo</w:t>
      </w:r>
    </w:p>
    <w:bookmarkEnd w:id="21"/>
    <w:bookmarkStart w:id="22" w:name="X59681abfdf45220e636abb8554948a424c339f7"/>
    <w:p>
      <w:pPr>
        <w:pStyle w:val="Heading3"/>
      </w:pPr>
      <w:r>
        <w:t xml:space="preserve">Commitment to Egypt Cairo's Unique Challenges</w:t>
      </w:r>
    </w:p>
    <w:p>
      <w:pPr>
        <w:pStyle w:val="FirstParagraph"/>
      </w:pPr>
      <w:r>
        <w:t xml:space="preserve">What sets my application apart is my deep understanding of Cairo’s specific environmental and socio-economic context. Unlike generic plumbing services, I prioritize solutions for the city’s unique conditions:</w:t>
      </w:r>
    </w:p>
    <w:p>
      <w:pPr>
        <w:numPr>
          <w:ilvl w:val="0"/>
          <w:numId w:val="1003"/>
        </w:numPr>
        <w:pStyle w:val="Compact"/>
      </w:pPr>
      <w:r>
        <w:rPr>
          <w:bCs/>
          <w:b/>
        </w:rPr>
        <w:t xml:space="preserve">High Salinity Water:</w:t>
      </w:r>
      <w:r>
        <w:t xml:space="preserve"> </w:t>
      </w:r>
      <w:r>
        <w:t xml:space="preserve">Expertise in corrosion-resistant materials (copper alloys, HDPE pipes) for Cairo’s brackish groundwater</w:t>
      </w:r>
    </w:p>
    <w:p>
      <w:pPr>
        <w:numPr>
          <w:ilvl w:val="0"/>
          <w:numId w:val="1003"/>
        </w:numPr>
        <w:pStyle w:val="Compact"/>
      </w:pPr>
      <w:r>
        <w:rPr>
          <w:bCs/>
          <w:b/>
        </w:rPr>
        <w:t xml:space="preserve">Precipitation Patterns:</w:t>
      </w:r>
      <w:r>
        <w:t xml:space="preserve"> </w:t>
      </w:r>
      <w:r>
        <w:t xml:space="preserve">Designing drainage systems that withstand seasonal flash floods common in the Nile Delta</w:t>
      </w:r>
    </w:p>
    <w:p>
      <w:pPr>
        <w:numPr>
          <w:ilvl w:val="0"/>
          <w:numId w:val="1003"/>
        </w:numPr>
        <w:pStyle w:val="Compact"/>
      </w:pPr>
      <w:r>
        <w:rPr>
          <w:bCs/>
          <w:b/>
        </w:rPr>
        <w:t xml:space="preserve">Economic Accessibility:</w:t>
      </w:r>
      <w:r>
        <w:t xml:space="preserve"> </w:t>
      </w:r>
      <w:r>
        <w:t xml:space="preserve">Offering tiered service packages—from basic repairs for informal settlements (like Mokattam) to luxury villa installations in Zamalek</w:t>
      </w:r>
    </w:p>
    <w:p>
      <w:pPr>
        <w:pStyle w:val="FirstParagraph"/>
      </w:pPr>
      <w:r>
        <w:t xml:space="preserve">I actively participate in the Cairo Plumbing Guild’s community outreach programs, volunteering monthly at El-Salam Charity Hospital to repair water systems for low-income families. This experience taught me that a Plumber’s work extends beyond pipes—it builds dignity and health equity.</w:t>
      </w:r>
    </w:p>
    <w:bookmarkEnd w:id="22"/>
    <w:bookmarkStart w:id="23" w:name="professional-goals-in-egypt-cairo"/>
    <w:p>
      <w:pPr>
        <w:pStyle w:val="Heading3"/>
      </w:pPr>
      <w:r>
        <w:t xml:space="preserve">Professional Goals in Egypt Cairo</w:t>
      </w:r>
    </w:p>
    <w:p>
      <w:pPr>
        <w:pStyle w:val="FirstParagraph"/>
      </w:pPr>
      <w:r>
        <w:t xml:space="preserve">My short-term goal is to join a reputable plumbing firm in Cairo that values technical excellence and community impact. I seek an opportunity to contribute to projects like the New Administrative Capital’s water infrastructure or the Nile Riverfront Development Initiative. Long-term, I aim to establish my own certified service company specializing in sustainable plumbing for Egypt’s urban renewal initiatives—training local youth in modern techniques while preserving traditional craftsmanship.</w:t>
      </w:r>
    </w:p>
    <w:p>
      <w:pPr>
        <w:pStyle w:val="BodyText"/>
      </w:pPr>
      <w:r>
        <w:t xml:space="preserve">I am particularly drawn to Cairo because it represents the perfect convergence of challenge and opportunity. As the largest city in Africa, Cairo’s infrastructure demands innovative solutions that merge ancient wisdom with cutting-edge technology—a balance I’ve mastered through years of hands-on work across its diverse neighborhoods. My vision aligns with Egypt’s Vision 2030 goals for smart cities and water security, where skilled Plumbers are not just technicians but architects of public health.</w:t>
      </w:r>
    </w:p>
    <w:bookmarkEnd w:id="23"/>
    <w:bookmarkStart w:id="24" w:name="conclusion-a-promise-to-cairo"/>
    <w:p>
      <w:pPr>
        <w:pStyle w:val="Heading3"/>
      </w:pPr>
      <w:r>
        <w:t xml:space="preserve">Conclusion: A Promise to Cairo</w:t>
      </w:r>
    </w:p>
    <w:p>
      <w:pPr>
        <w:pStyle w:val="FirstParagraph"/>
      </w:pPr>
      <w:r>
        <w:t xml:space="preserve">This Statement of Purpose is more than an application—it is a pledge. I pledge to bring meticulous craftsmanship, ethical integrity, and cultural humility to every project in Egypt Cairo. When I install a pipe in the alleyways of Khan el-Khalili or repair a main line near the Nile Corniche, I am not merely fixing infrastructure; I am safeguarding families’ health, supporting local businesses, and advancing Egypt’s journey toward sustainable urban excellence. My training at Cairo Technical Institute and my hands-on experience across the city have prepared me to meet Cairo’s plumbing challenges head-on. I eagerly await the opportunity to contribute my skills to a team that recognizes that in Egypt Cairo, every drip counts—and every Plumber makes a difference.</w:t>
      </w:r>
    </w:p>
    <w:p>
      <w:pPr>
        <w:pStyle w:val="BodyText"/>
      </w:pPr>
      <w:r>
        <w:t xml:space="preserve">Sincerely,</w:t>
      </w:r>
      <w:r>
        <w:br/>
      </w:r>
      <w:r>
        <w:t xml:space="preserve">Youssef Hassan</w:t>
      </w:r>
      <w:r>
        <w:br/>
      </w:r>
      <w:r>
        <w:t xml:space="preserve">Certified Plumber (License #EG-PLU-2021)</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in Egypt Cairo</dc:title>
  <dc:creator/>
  <dc:language>en</dc:language>
  <cp:keywords/>
  <dcterms:created xsi:type="dcterms:W3CDTF">2025-12-10T03:08:18Z</dcterms:created>
  <dcterms:modified xsi:type="dcterms:W3CDTF">2025-12-10T03:08:18Z</dcterms:modified>
</cp:coreProperties>
</file>

<file path=docProps/custom.xml><?xml version="1.0" encoding="utf-8"?>
<Properties xmlns="http://schemas.openxmlformats.org/officeDocument/2006/custom-properties" xmlns:vt="http://schemas.openxmlformats.org/officeDocument/2006/docPropsVTypes"/>
</file>