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Serving</w:t>
      </w:r>
      <w:r>
        <w:t xml:space="preserve"> </w:t>
      </w:r>
      <w:r>
        <w:t xml:space="preserve">Ethiopia</w:t>
      </w:r>
      <w:r>
        <w:t xml:space="preserve"> </w:t>
      </w:r>
      <w:r>
        <w:t xml:space="preserve">Addis</w:t>
      </w:r>
      <w:r>
        <w:t xml:space="preserve"> </w:t>
      </w:r>
      <w:r>
        <w:t xml:space="preserve">Ababa</w:t>
      </w:r>
    </w:p>
    <w:bookmarkStart w:id="20" w:name="X7c06459c8088d9d21fde97f1ffd18f13f9aefa0"/>
    <w:p>
      <w:pPr>
        <w:pStyle w:val="Heading1"/>
      </w:pPr>
      <w:r>
        <w:t xml:space="preserve">Statement of Purpose: Commitment to Advancing Plumbing Excellence in Ethiopia Addis Ababa</w:t>
      </w:r>
    </w:p>
    <w:p>
      <w:pPr>
        <w:pStyle w:val="FirstParagraph"/>
      </w:pPr>
      <w:r>
        <w:t xml:space="preserve">I write this Statement of Purpose with profound clarity and determination to dedicate my professional life as a skilled Plumber within the vibrant, growing metropolis of Addis Ababa, Ethiopia. Having witnessed firsthand the critical challenges facing urban water infrastructure in our capital city – from aging pipelines causing widespread leaks to inadequate sanitation systems exacerbating public health risks – I have resolved to become a vital contributor to Ethiopia's urban development through specialized plumbing expertise. This Statement of Purpose outlines my journey, professional commitment, and vision for transforming essential plumbing services into a catalyst for community well-being across Addis Ababa.</w:t>
      </w:r>
    </w:p>
    <w:p>
      <w:pPr>
        <w:pStyle w:val="BodyText"/>
      </w:pPr>
      <w:r>
        <w:t xml:space="preserve">My passion for the trade began not in a classroom, but on the streets of Addis Ababa's densely populated neighborhoods like Kirkos and Nifas Silk. Growing up in a household where water scarcity was an annual reality due to pipe bursts from outdated infrastructure, I learned early that reliable access to clean water is not merely a convenience, but the foundation of health and dignity. I observed the tireless efforts of local plumbers who worked under challenging conditions – with limited tools and training – yet remained indispensable community pillars. Their dedication ignited my aspiration to become more than just a fixer; I aspired to be a professional whose work could prevent problems before they escalated, ensuring sustainable water access for families across Addis Ababa. This personal connection to the city's daily struggles is the bedrock of my motivation.</w:t>
      </w:r>
    </w:p>
    <w:p>
      <w:pPr>
        <w:pStyle w:val="BodyText"/>
      </w:pPr>
      <w:r>
        <w:t xml:space="preserve">Over the past five years, I have pursued rigorous technical training at the Addis Ababa Technical and Vocational College (AATVC), specializing in Advanced Plumbing and Sanitation Systems. My curriculum included hands-on work with both modern fixtures and adaptation of traditional Ethiopian water systems, such as repairing ancient stone-lined wells while integrating contemporary PVC piping solutions. Crucially, I have also completed certifications in Water Conservation Practices aligned with the Addis Ababa City Water Supply and Sewerage Authority (AAWSA) guidelines, recognizing that every drop saved is vital in our semi-arid urban environment. My practical experience includes internships with reputable plumbing contractors serving residential complexes in Bole and Kolfe-Keranio, where I gained proficiency in diagnosing complex pipe network failures – common challenges exacerbated by the city's rapid, often unplanned, growth.</w:t>
      </w:r>
    </w:p>
    <w:p>
      <w:pPr>
        <w:pStyle w:val="BodyText"/>
      </w:pPr>
      <w:r>
        <w:t xml:space="preserve">What sets my approach apart for Ethiopia Addis Ababa is my deep understanding of local context. I recognize that a plumber here must be more than technically competent; they must be culturally attuned and resourceful. In Addis Ababa's diverse urban landscape, from high-rise apartment blocks to traditional courtyard homes, plumbing solutions cannot be one-size-fits-all. I have studied the unique challenges of Ethiopian household water use patterns and local building materials, ensuring my work respects both cultural preferences and technical feasibility. For instance, I now routinely incorporate rainwater harvesting system designs into new installations – a critical adaptation for Addis Ababa's seasonal rainfall patterns that aligns with national sustainability initiatives like the Ethiopia Green Legacy Project. My focus is on preventative maintenance over reactive repairs, directly addressing the city’s chronic water loss issues where up to 40% of treated water is lost through leaks before reaching homes.</w:t>
      </w:r>
    </w:p>
    <w:p>
      <w:pPr>
        <w:pStyle w:val="BodyText"/>
      </w:pPr>
      <w:r>
        <w:t xml:space="preserve">My immediate goal is to join a respected plumbing enterprise in Addis Ababa that prioritizes community service and professional development. I seek an opportunity where I can apply my skills to projects supporting Ethiopia's urban renewal, such as the Addis Ababa City Administration’s ongoing water infrastructure modernization program. Working directly with local government departments like the Woreda (District) Water Committees, I aim to contribute to mapping and upgrading neglected pipelines in underserved areas like Kality or Yeka – neighborhoods where children often walk long distances for clean water due to broken systems. My vision extends beyond individual jobs: I plan to mentor younger apprentices from Addis Ababa’s marginalized communities, creating a sustainable pipeline of skilled Plumber talent that empowers local youth and strengthens the city’s infrastructure resilience.</w:t>
      </w:r>
    </w:p>
    <w:p>
      <w:pPr>
        <w:pStyle w:val="BodyText"/>
      </w:pPr>
      <w:r>
        <w:t xml:space="preserve">This Statement of Purpose is not merely an application; it is a pledge to Ethiopia Addis Ababa. I understand that my work as a Plumber will directly impact public health – preventing waterborne diseases like cholera, which remain a significant concern in areas with poor sanitation. It will support economic vitality, as reliable water access allows small businesses in markets like Merkato to operate efficiently and safely. In a city striving for sustainable development goals by 2030, skilled plumbers are silent heroes who enable progress. I am ready to shoulder this responsibility with integrity, technical excellence, and unwavering commitment to the people of Addis Ababa.</w:t>
      </w:r>
    </w:p>
    <w:p>
      <w:pPr>
        <w:pStyle w:val="BodyText"/>
      </w:pPr>
      <w:r>
        <w:t xml:space="preserve">My training has equipped me with the expertise; my heart is rooted in Addis Ababa’s needs. I seek not just employment as a Plumber, but a mission – to help build an Addis Ababa where clean water flows seamlessly through every home, supported by professionals like myself who understand this city’s unique rhythm and challenges. I am prepared to start immediately, contributing my skills to the vital work of transforming plumbing from a basic service into a cornerstone of Ethiopia’s urban future. This is the promise I make in my Statement of Purpose: dedicated service, technical excellence, and an enduring commitment to Addis Ababa.</w:t>
      </w:r>
    </w:p>
    <w:p>
      <w:pPr>
        <w:pStyle w:val="BodyText"/>
      </w:pPr>
      <w:r>
        <w:t xml:space="preserve">Thank you for considering my application to serve as a skilled Plumber within the heart of Ethiopia. I eagerly anticipate the opportunity to contribute to a healthier, more sustainable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Serving Ethiopia Addis Ababa</dc:title>
  <dc:creator/>
  <dc:language>en</dc:language>
  <cp:keywords/>
  <dcterms:created xsi:type="dcterms:W3CDTF">2025-12-10T03:27:47Z</dcterms:created>
  <dcterms:modified xsi:type="dcterms:W3CDTF">2025-12-10T03:27:47Z</dcterms:modified>
</cp:coreProperties>
</file>

<file path=docProps/custom.xml><?xml version="1.0" encoding="utf-8"?>
<Properties xmlns="http://schemas.openxmlformats.org/officeDocument/2006/custom-properties" xmlns:vt="http://schemas.openxmlformats.org/officeDocument/2006/docPropsVTypes"/>
</file>